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68747" w14:textId="51D12110" w:rsidR="00035E7D" w:rsidRPr="008A07E4" w:rsidRDefault="00035E7D" w:rsidP="00035E7D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8A07E4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E85CCC">
        <w:rPr>
          <w:rFonts w:ascii="Arial" w:hAnsi="Arial" w:cs="Arial"/>
          <w:b/>
          <w:bCs/>
          <w:sz w:val="22"/>
          <w:szCs w:val="22"/>
        </w:rPr>
        <w:t>9</w:t>
      </w:r>
      <w:r w:rsidRPr="008A07E4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47A07C58" w14:textId="77777777" w:rsidR="00035E7D" w:rsidRPr="00463318" w:rsidRDefault="00035E7D" w:rsidP="00035E7D">
      <w:pPr>
        <w:jc w:val="right"/>
        <w:rPr>
          <w:rFonts w:ascii="Arial" w:hAnsi="Arial" w:cs="Arial"/>
          <w:sz w:val="22"/>
          <w:szCs w:val="22"/>
        </w:rPr>
      </w:pPr>
    </w:p>
    <w:p w14:paraId="72CF15BB" w14:textId="77777777" w:rsidR="00035E7D" w:rsidRPr="00463318" w:rsidRDefault="00035E7D" w:rsidP="00035E7D">
      <w:pPr>
        <w:jc w:val="center"/>
        <w:rPr>
          <w:rFonts w:ascii="Arial" w:hAnsi="Arial" w:cs="Arial"/>
          <w:b/>
          <w:sz w:val="22"/>
          <w:szCs w:val="22"/>
        </w:rPr>
      </w:pPr>
      <w:r w:rsidRPr="00463318">
        <w:rPr>
          <w:rFonts w:ascii="Arial" w:hAnsi="Arial" w:cs="Arial"/>
          <w:b/>
          <w:sz w:val="22"/>
          <w:szCs w:val="22"/>
        </w:rPr>
        <w:t>OPIS TECHNICZNY OFEROWANEGO ROZWIĄZANIA</w:t>
      </w:r>
    </w:p>
    <w:p w14:paraId="0D819801" w14:textId="77777777" w:rsidR="00035E7D" w:rsidRPr="00463318" w:rsidRDefault="00035E7D" w:rsidP="00035E7D">
      <w:pPr>
        <w:jc w:val="center"/>
        <w:rPr>
          <w:rFonts w:ascii="Arial" w:hAnsi="Arial" w:cs="Arial"/>
          <w:b/>
          <w:sz w:val="22"/>
          <w:szCs w:val="22"/>
        </w:rPr>
      </w:pPr>
    </w:p>
    <w:p w14:paraId="3FB11596" w14:textId="1E336AF7" w:rsidR="00035E7D" w:rsidRPr="00B06AAF" w:rsidRDefault="00035E7D" w:rsidP="00035E7D">
      <w:pPr>
        <w:jc w:val="both"/>
        <w:rPr>
          <w:rFonts w:ascii="Arial" w:hAnsi="Arial" w:cs="Arial"/>
          <w:sz w:val="22"/>
          <w:szCs w:val="22"/>
        </w:rPr>
      </w:pPr>
      <w:r w:rsidRPr="1CFE4A27">
        <w:rPr>
          <w:rFonts w:ascii="Arial" w:hAnsi="Arial" w:cs="Arial"/>
          <w:sz w:val="22"/>
          <w:szCs w:val="22"/>
        </w:rPr>
        <w:t xml:space="preserve">My niżej </w:t>
      </w:r>
      <w:r w:rsidRPr="00AE2C3B">
        <w:rPr>
          <w:rFonts w:ascii="Arial" w:hAnsi="Arial" w:cs="Arial"/>
          <w:sz w:val="22"/>
          <w:szCs w:val="22"/>
        </w:rPr>
        <w:t>podpisani, przystępując do postępowania o udzielenie zamówienia niepublicznego nr </w:t>
      </w:r>
      <w:r w:rsidR="00585D3E" w:rsidRPr="00F235CD">
        <w:rPr>
          <w:rFonts w:ascii="Arial" w:hAnsi="Arial" w:cs="Arial"/>
          <w:b/>
          <w:bCs/>
          <w:sz w:val="22"/>
          <w:szCs w:val="22"/>
          <w:lang w:eastAsia="en-US"/>
        </w:rPr>
        <w:t>PNP/TZE/</w:t>
      </w:r>
      <w:bookmarkStart w:id="0" w:name="_Hlk203393536"/>
      <w:r w:rsidR="00585D3E" w:rsidRPr="00F235CD">
        <w:rPr>
          <w:rFonts w:ascii="Arial" w:hAnsi="Arial" w:cs="Arial"/>
          <w:b/>
          <w:bCs/>
          <w:sz w:val="22"/>
          <w:szCs w:val="22"/>
          <w:lang w:eastAsia="en-US"/>
        </w:rPr>
        <w:t>01642</w:t>
      </w:r>
      <w:bookmarkEnd w:id="0"/>
      <w:r w:rsidR="00585D3E" w:rsidRPr="00F235CD">
        <w:rPr>
          <w:rFonts w:ascii="Arial" w:hAnsi="Arial" w:cs="Arial"/>
          <w:b/>
          <w:bCs/>
          <w:sz w:val="22"/>
          <w:szCs w:val="22"/>
          <w:lang w:eastAsia="en-US"/>
        </w:rPr>
        <w:t>/2026</w:t>
      </w:r>
      <w:r w:rsidRPr="00AE2C3B">
        <w:rPr>
          <w:rFonts w:ascii="Arial" w:hAnsi="Arial" w:cs="Arial"/>
          <w:sz w:val="22"/>
          <w:szCs w:val="22"/>
        </w:rPr>
        <w:t xml:space="preserve"> prowadzonego w trybie ofertowym pn.: </w:t>
      </w:r>
      <w:r w:rsidRPr="00AE2C3B">
        <w:rPr>
          <w:rFonts w:ascii="Arial" w:hAnsi="Arial" w:cs="Arial"/>
          <w:b/>
          <w:bCs/>
          <w:sz w:val="22"/>
          <w:szCs w:val="22"/>
        </w:rPr>
        <w:t xml:space="preserve">Wykonanie robót budowlanych dla Projektu „Budowa bateryjnego systemu magazynowania energii elektrycznej (BESS) </w:t>
      </w:r>
      <w:r w:rsidR="00AF2757">
        <w:rPr>
          <w:rFonts w:ascii="Arial" w:hAnsi="Arial" w:cs="Arial"/>
          <w:b/>
          <w:bCs/>
          <w:sz w:val="22"/>
          <w:szCs w:val="22"/>
        </w:rPr>
        <w:t>Baranowice</w:t>
      </w:r>
      <w:r>
        <w:rPr>
          <w:rFonts w:ascii="Arial" w:hAnsi="Arial" w:cs="Arial"/>
          <w:b/>
          <w:bCs/>
          <w:sz w:val="22"/>
          <w:szCs w:val="22"/>
        </w:rPr>
        <w:t>”</w:t>
      </w:r>
      <w:r w:rsidRPr="1CFE4A27">
        <w:rPr>
          <w:rFonts w:ascii="Arial" w:hAnsi="Arial" w:cs="Arial"/>
          <w:sz w:val="22"/>
          <w:szCs w:val="22"/>
        </w:rPr>
        <w:t xml:space="preserve"> niniejszym oświadczamy, że:</w:t>
      </w:r>
    </w:p>
    <w:p w14:paraId="0795F051" w14:textId="59BC407D" w:rsidR="00035E7D" w:rsidRPr="00F339D2" w:rsidRDefault="00035E7D" w:rsidP="00035E7D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F339D2">
        <w:rPr>
          <w:rFonts w:ascii="Arial" w:hAnsi="Arial" w:cs="Arial"/>
          <w:bCs/>
          <w:sz w:val="22"/>
          <w:szCs w:val="22"/>
        </w:rPr>
        <w:t xml:space="preserve">wszystkie oferowane produkty stanowiące przedmiot zamówienia spełniają wymagania określone przez Zamawiającego w </w:t>
      </w:r>
      <w:r w:rsidRPr="003847CA">
        <w:rPr>
          <w:rFonts w:ascii="Arial" w:hAnsi="Arial" w:cs="Arial"/>
          <w:bCs/>
          <w:sz w:val="22"/>
          <w:szCs w:val="22"/>
        </w:rPr>
        <w:t xml:space="preserve">Załączniku nr </w:t>
      </w:r>
      <w:r w:rsidR="00D27AB5">
        <w:rPr>
          <w:rFonts w:ascii="Arial" w:hAnsi="Arial" w:cs="Arial"/>
          <w:bCs/>
          <w:sz w:val="22"/>
          <w:szCs w:val="22"/>
        </w:rPr>
        <w:t>7</w:t>
      </w:r>
      <w:r w:rsidRPr="003847CA">
        <w:rPr>
          <w:rFonts w:ascii="Arial" w:hAnsi="Arial" w:cs="Arial"/>
          <w:bCs/>
          <w:sz w:val="22"/>
          <w:szCs w:val="22"/>
        </w:rPr>
        <w:t xml:space="preserve"> do SWZ.</w:t>
      </w:r>
    </w:p>
    <w:p w14:paraId="1E30F838" w14:textId="77777777" w:rsidR="00035E7D" w:rsidRDefault="00035E7D" w:rsidP="00035E7D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F339D2">
        <w:rPr>
          <w:rFonts w:ascii="Arial" w:hAnsi="Arial" w:cs="Arial"/>
          <w:bCs/>
          <w:sz w:val="22"/>
          <w:szCs w:val="22"/>
        </w:rPr>
        <w:t xml:space="preserve">wszystkie oferowane produkty będą fabrycznie nowe i wyprodukowane nie </w:t>
      </w:r>
      <w:r w:rsidRPr="007813F7">
        <w:rPr>
          <w:rFonts w:ascii="Arial" w:hAnsi="Arial" w:cs="Arial"/>
          <w:bCs/>
          <w:sz w:val="22"/>
          <w:szCs w:val="22"/>
        </w:rPr>
        <w:t>wcześniej niż 12</w:t>
      </w:r>
      <w:r>
        <w:rPr>
          <w:rFonts w:ascii="Arial" w:hAnsi="Arial" w:cs="Arial"/>
          <w:bCs/>
          <w:sz w:val="22"/>
          <w:szCs w:val="22"/>
        </w:rPr>
        <w:t> </w:t>
      </w:r>
      <w:r w:rsidRPr="00F339D2">
        <w:rPr>
          <w:rFonts w:ascii="Arial" w:hAnsi="Arial" w:cs="Arial"/>
          <w:bCs/>
          <w:sz w:val="22"/>
          <w:szCs w:val="22"/>
        </w:rPr>
        <w:t>miesięcy licząc od daty dostawy, wolne od wad fizycznych i prawnych, w pełni sprawne na dzień dostawy i objęte zostaną gwarancją,</w:t>
      </w:r>
    </w:p>
    <w:p w14:paraId="57AF36F0" w14:textId="77777777" w:rsidR="00035E7D" w:rsidRPr="00F339D2" w:rsidRDefault="00035E7D" w:rsidP="00035E7D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F339D2">
        <w:rPr>
          <w:rFonts w:ascii="Arial" w:hAnsi="Arial" w:cs="Arial"/>
          <w:bCs/>
          <w:sz w:val="22"/>
          <w:szCs w:val="22"/>
        </w:rPr>
        <w:t>oferowane produkty posiadają następujące parametry techniczne:</w:t>
      </w:r>
    </w:p>
    <w:p w14:paraId="1628BAAC" w14:textId="77777777" w:rsidR="0005035B" w:rsidRPr="00463318" w:rsidRDefault="0005035B" w:rsidP="0005035B">
      <w:pPr>
        <w:jc w:val="right"/>
        <w:rPr>
          <w:rFonts w:ascii="Arial" w:hAnsi="Arial" w:cs="Arial"/>
          <w:sz w:val="22"/>
          <w:szCs w:val="22"/>
        </w:rPr>
      </w:pPr>
    </w:p>
    <w:p w14:paraId="338E0CB6" w14:textId="3CEC693E" w:rsidR="0005035B" w:rsidRPr="00463318" w:rsidRDefault="002B29CB" w:rsidP="00525A68">
      <w:pPr>
        <w:jc w:val="center"/>
        <w:rPr>
          <w:rFonts w:ascii="Arial" w:hAnsi="Arial" w:cs="Arial"/>
          <w:b/>
          <w:sz w:val="22"/>
          <w:szCs w:val="22"/>
        </w:rPr>
      </w:pPr>
      <w:r w:rsidRPr="00463318">
        <w:rPr>
          <w:rFonts w:ascii="Arial" w:hAnsi="Arial" w:cs="Arial"/>
          <w:b/>
          <w:sz w:val="22"/>
          <w:szCs w:val="22"/>
        </w:rPr>
        <w:t>OPIS TECHNICZNY OFEROWANE</w:t>
      </w:r>
      <w:r w:rsidR="00F33CA4" w:rsidRPr="00463318">
        <w:rPr>
          <w:rFonts w:ascii="Arial" w:hAnsi="Arial" w:cs="Arial"/>
          <w:b/>
          <w:sz w:val="22"/>
          <w:szCs w:val="22"/>
        </w:rPr>
        <w:t>GO ROZWIĄZANIA</w:t>
      </w:r>
    </w:p>
    <w:p w14:paraId="6B8A6CBE" w14:textId="77777777" w:rsidR="0005035B" w:rsidRPr="00463318" w:rsidRDefault="0005035B" w:rsidP="0005035B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63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"/>
        <w:gridCol w:w="3117"/>
        <w:gridCol w:w="1270"/>
        <w:gridCol w:w="4881"/>
      </w:tblGrid>
      <w:tr w:rsidR="00B96D54" w:rsidRPr="00463318" w14:paraId="09E33681" w14:textId="77777777" w:rsidTr="000A7FC6">
        <w:trPr>
          <w:trHeight w:val="610"/>
          <w:jc w:val="center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F89B" w14:textId="77777777" w:rsidR="00B96D54" w:rsidRPr="00463318" w:rsidRDefault="00B96D54" w:rsidP="0013743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258E" w14:textId="77777777" w:rsidR="00B96D54" w:rsidRPr="00463318" w:rsidRDefault="00B96D54" w:rsidP="0013743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8ADB" w14:textId="77777777" w:rsidR="00B96D54" w:rsidRPr="00463318" w:rsidRDefault="00B96D54" w:rsidP="0013743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Jednostka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9DE56" w14:textId="63438EC7" w:rsidR="00B96D54" w:rsidRPr="00463318" w:rsidRDefault="00B96D54" w:rsidP="00B96D5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POC</w:t>
            </w:r>
          </w:p>
        </w:tc>
      </w:tr>
      <w:tr w:rsidR="00B96D54" w:rsidRPr="00463318" w14:paraId="35BA3480" w14:textId="77777777" w:rsidTr="000A7FC6">
        <w:trPr>
          <w:trHeight w:val="300"/>
          <w:jc w:val="center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57DB" w14:textId="77777777" w:rsidR="00B96D54" w:rsidRPr="00463318" w:rsidRDefault="00B96D54" w:rsidP="0013743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1925828" w14:textId="1472DD57" w:rsidR="00B96D54" w:rsidRPr="00463318" w:rsidRDefault="00091D29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Napięcie znamionowe w POC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64CCA14" w14:textId="4B0AE1F5" w:rsidR="00B96D54" w:rsidRPr="00463318" w:rsidRDefault="00B96D54" w:rsidP="0013743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</w:t>
            </w:r>
            <w:r w:rsidR="009C7B65" w:rsidRPr="00463318">
              <w:rPr>
                <w:rStyle w:val="eop"/>
                <w:rFonts w:ascii="Arial" w:hAnsi="Arial" w:cs="Arial"/>
                <w:sz w:val="20"/>
                <w:szCs w:val="20"/>
              </w:rPr>
              <w:t>kV</w:t>
            </w: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48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0C08BA6" w14:textId="4D162932" w:rsidR="00B96D54" w:rsidRPr="00463318" w:rsidRDefault="00E14932" w:rsidP="0013743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eop"/>
                <w:rFonts w:ascii="Arial" w:hAnsi="Arial" w:cs="Arial"/>
                <w:sz w:val="22"/>
                <w:szCs w:val="22"/>
              </w:rPr>
              <w:t>2</w:t>
            </w:r>
            <w:r>
              <w:rPr>
                <w:rStyle w:val="eop"/>
                <w:rFonts w:ascii="Arial" w:hAnsi="Arial" w:cs="Arial"/>
              </w:rPr>
              <w:t>0</w:t>
            </w:r>
            <w:r w:rsidRPr="00463318">
              <w:rPr>
                <w:rStyle w:val="eop"/>
                <w:rFonts w:ascii="Arial" w:hAnsi="Arial" w:cs="Arial"/>
                <w:sz w:val="22"/>
                <w:szCs w:val="22"/>
              </w:rPr>
              <w:t xml:space="preserve"> </w:t>
            </w:r>
            <w:r w:rsidR="00191A17" w:rsidRPr="00463318">
              <w:rPr>
                <w:rStyle w:val="eop"/>
                <w:rFonts w:ascii="Arial" w:hAnsi="Arial" w:cs="Arial"/>
                <w:sz w:val="22"/>
                <w:szCs w:val="22"/>
              </w:rPr>
              <w:t>kV</w:t>
            </w:r>
            <w:r w:rsidR="00B96D54" w:rsidRPr="00463318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14:paraId="2CFE2DE0" w14:textId="77777777" w:rsidR="007026C7" w:rsidRPr="00463318" w:rsidRDefault="007026C7" w:rsidP="0005035B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66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"/>
        <w:gridCol w:w="4102"/>
        <w:gridCol w:w="1183"/>
        <w:gridCol w:w="1011"/>
        <w:gridCol w:w="3394"/>
      </w:tblGrid>
      <w:tr w:rsidR="008B02C7" w:rsidRPr="00463318" w14:paraId="6C0B96D4" w14:textId="77777777" w:rsidTr="0015417A">
        <w:trPr>
          <w:trHeight w:val="300"/>
          <w:jc w:val="center"/>
        </w:trPr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B890" w14:textId="32F86493" w:rsidR="008B02C7" w:rsidRPr="00463318" w:rsidRDefault="008B02C7" w:rsidP="008B02C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5FED" w14:textId="7E373251" w:rsidR="008B02C7" w:rsidRPr="00463318" w:rsidRDefault="008B02C7" w:rsidP="008B02C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3351" w14:textId="5BCAC00C" w:rsidR="008B02C7" w:rsidRPr="00463318" w:rsidRDefault="008B02C7" w:rsidP="008B02C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Jednostka</w:t>
            </w:r>
          </w:p>
        </w:tc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EB6D" w14:textId="724C0D00" w:rsidR="008B02C7" w:rsidRPr="00463318" w:rsidRDefault="00082114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Wartość</w:t>
            </w:r>
          </w:p>
        </w:tc>
      </w:tr>
      <w:tr w:rsidR="008B02C7" w:rsidRPr="00463318" w14:paraId="541EF89E" w14:textId="77777777" w:rsidTr="0015417A">
        <w:trPr>
          <w:trHeight w:val="300"/>
          <w:jc w:val="center"/>
        </w:trPr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21E1" w14:textId="77777777" w:rsidR="008B02C7" w:rsidRPr="00463318" w:rsidRDefault="008B02C7" w:rsidP="008B0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66B7" w14:textId="77777777" w:rsidR="008B02C7" w:rsidRPr="00463318" w:rsidRDefault="008B02C7" w:rsidP="008B0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8E18" w14:textId="1A4BE87E" w:rsidR="008B02C7" w:rsidRPr="00463318" w:rsidRDefault="008B02C7" w:rsidP="008B02C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  <w:vAlign w:val="center"/>
            <w:hideMark/>
          </w:tcPr>
          <w:p w14:paraId="11675A3E" w14:textId="6D31A633" w:rsidR="008B02C7" w:rsidRPr="00463318" w:rsidRDefault="008B02C7" w:rsidP="008B02C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oferowana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B53F" w14:textId="24C1F3A1" w:rsidR="008B02C7" w:rsidRPr="00463318" w:rsidRDefault="00082114" w:rsidP="008B02C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B02C7" w:rsidRPr="0046331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wymagana</w:t>
            </w:r>
          </w:p>
        </w:tc>
      </w:tr>
      <w:tr w:rsidR="008B02C7" w:rsidRPr="00463318" w14:paraId="1F45C30F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B138" w14:textId="24B7AD85" w:rsidR="008B02C7" w:rsidRPr="00463318" w:rsidRDefault="008B02C7" w:rsidP="008B02C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1</w:t>
            </w:r>
            <w:r w:rsidR="00941DA5"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77F99CB" w14:textId="65D1BF80" w:rsidR="008B02C7" w:rsidRPr="00463318" w:rsidRDefault="008B02C7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Znamionowa moc wejściowa i wyjściowa</w:t>
            </w:r>
            <w:r w:rsidR="00FD2A99"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36A4201" w14:textId="554A863F" w:rsidR="008B02C7" w:rsidRPr="00463318" w:rsidRDefault="0028170D" w:rsidP="0016144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[MW]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53BE287" w14:textId="7A31C247" w:rsidR="008B02C7" w:rsidRPr="00463318" w:rsidRDefault="00082114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ermStart w:id="1642291702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642291702"/>
          </w:p>
        </w:tc>
        <w:tc>
          <w:tcPr>
            <w:tcW w:w="2868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56E3074" w14:textId="408D1657" w:rsidR="008B02C7" w:rsidRPr="00463318" w:rsidRDefault="008B02C7" w:rsidP="0050684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co najmniej </w:t>
            </w:r>
            <w:r w:rsidR="0040559A">
              <w:rPr>
                <w:rStyle w:val="normaltextrun"/>
                <w:rFonts w:ascii="Arial" w:hAnsi="Arial" w:cs="Arial"/>
                <w:sz w:val="20"/>
                <w:szCs w:val="20"/>
              </w:rPr>
              <w:t>3,9</w:t>
            </w: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MW </w:t>
            </w:r>
            <w:r w:rsidRPr="0094782F">
              <w:rPr>
                <w:rStyle w:val="normaltextrun"/>
                <w:rFonts w:ascii="Arial" w:hAnsi="Arial" w:cs="Arial"/>
                <w:sz w:val="20"/>
                <w:szCs w:val="20"/>
              </w:rPr>
              <w:t>(wprowadzenie/wyprowadzenie mocy)</w:t>
            </w: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82114" w:rsidRPr="00463318" w14:paraId="7CF3B31E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75D944D" w14:textId="358893AB" w:rsidR="00082114" w:rsidRPr="00463318" w:rsidRDefault="00082114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C0F1096" w14:textId="3AAC7FCC" w:rsidR="00082114" w:rsidRPr="00463318" w:rsidRDefault="00082114" w:rsidP="0015417A">
            <w:pPr>
              <w:pStyle w:val="paragraph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Znamionowa moc wejściowa i wyjściowa bierna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8FC1054" w14:textId="3D4A2B90" w:rsidR="00082114" w:rsidRPr="00463318" w:rsidRDefault="00082114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[MVAr]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90B2515" w14:textId="76962C63" w:rsidR="00082114" w:rsidRPr="00463318" w:rsidRDefault="00082114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864858107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864858107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B9A63CE" w14:textId="138ADBA0" w:rsidR="00082114" w:rsidRPr="00463318" w:rsidRDefault="00082114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82114" w:rsidRPr="00463318" w14:paraId="3C33E0AA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31D6179" w14:textId="5395E47B" w:rsidR="00082114" w:rsidRPr="00463318" w:rsidRDefault="00082114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93123F7" w14:textId="06AF76FA" w:rsidR="00082114" w:rsidRPr="00463318" w:rsidRDefault="00082114" w:rsidP="0015417A">
            <w:pPr>
              <w:pStyle w:val="paragraph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Znamionowa moc wejściowa i wyjściowa pozorna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D3D9FBC" w14:textId="789202C1" w:rsidR="00082114" w:rsidRPr="00463318" w:rsidRDefault="00082114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[MVA]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025C371" w14:textId="7F68E7EB" w:rsidR="00082114" w:rsidRPr="00463318" w:rsidRDefault="00082114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982150559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982150559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3C79F38" w14:textId="169EF5AC" w:rsidR="00082114" w:rsidRPr="00463318" w:rsidRDefault="00082114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82114" w:rsidRPr="00463318" w14:paraId="3C6BD6EE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58E619" w14:textId="386B28F6" w:rsidR="00082114" w:rsidRPr="00463318" w:rsidRDefault="00082114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7802A25" w14:textId="6E962CD8" w:rsidR="00082114" w:rsidRPr="00463318" w:rsidRDefault="00082114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Pojemność użyteczna początkowa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FE524C6" w14:textId="12BFB36C" w:rsidR="00082114" w:rsidRPr="00463318" w:rsidRDefault="00082114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[MWh]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ADD97D8" w14:textId="2B087B24" w:rsidR="00082114" w:rsidRPr="00463318" w:rsidRDefault="00082114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ermStart w:id="781077666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781077666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2172178" w14:textId="5CF59858" w:rsidR="00082114" w:rsidRPr="00463318" w:rsidRDefault="00FE0652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FE0652">
              <w:rPr>
                <w:rStyle w:val="normaltextrun"/>
                <w:rFonts w:ascii="Arial" w:hAnsi="Arial" w:cs="Arial"/>
                <w:sz w:val="20"/>
                <w:szCs w:val="20"/>
              </w:rPr>
              <w:t>zapewniająca dostarczenie stałej mocy znamionowej przez okres 4h w całym okresie świadczenia usługi mocowej w wygranej Aukcji Głównej Rynku Mocy</w:t>
            </w:r>
          </w:p>
        </w:tc>
      </w:tr>
      <w:tr w:rsidR="00082114" w:rsidRPr="00463318" w14:paraId="0709C5E6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6D2F998" w14:textId="020F3CE3" w:rsidR="00082114" w:rsidRPr="00463318" w:rsidRDefault="00082114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6BDF457" w14:textId="3E1F9583" w:rsidR="00082114" w:rsidRPr="00463318" w:rsidRDefault="00082114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Nominalna pojemność energetyczna</w:t>
            </w:r>
            <w:r w:rsidR="00897B87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="00897B87" w:rsidRPr="00897B87">
              <w:rPr>
                <w:rStyle w:val="normaltextrun"/>
                <w:rFonts w:ascii="Arial" w:hAnsi="Arial" w:cs="Arial"/>
                <w:sz w:val="20"/>
                <w:szCs w:val="20"/>
              </w:rPr>
              <w:t>(znamionowa)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0538952" w14:textId="33BE0278" w:rsidR="00082114" w:rsidRPr="00463318" w:rsidRDefault="00082114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[MWh]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FC7CEDA" w14:textId="3D7E22C4" w:rsidR="00082114" w:rsidRPr="00463318" w:rsidRDefault="00082114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953160692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953160692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F5766A5" w14:textId="4152A3F6" w:rsidR="00082114" w:rsidRPr="00463318" w:rsidRDefault="002321B9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2321B9">
              <w:rPr>
                <w:rStyle w:val="normaltextrun"/>
                <w:rFonts w:ascii="Arial" w:hAnsi="Arial" w:cs="Arial"/>
                <w:sz w:val="20"/>
                <w:szCs w:val="20"/>
              </w:rPr>
              <w:t>nie mniejsza niż 17,2</w:t>
            </w:r>
            <w:r w:rsidR="000C305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2321B9">
              <w:rPr>
                <w:rStyle w:val="normaltextrun"/>
                <w:rFonts w:ascii="Arial" w:hAnsi="Arial" w:cs="Arial"/>
                <w:sz w:val="20"/>
                <w:szCs w:val="20"/>
              </w:rPr>
              <w:t>MWh.</w:t>
            </w:r>
          </w:p>
        </w:tc>
      </w:tr>
      <w:tr w:rsidR="00082114" w:rsidRPr="00463318" w14:paraId="4DDCCE5A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021363D" w14:textId="1D9F89F0" w:rsidR="00082114" w:rsidRPr="00463318" w:rsidRDefault="00082114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52A8A77" w14:textId="389C1C9D" w:rsidR="00082114" w:rsidRPr="00463318" w:rsidRDefault="00082114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Efektywność w obie strony</w:t>
            </w:r>
          </w:p>
          <w:p w14:paraId="2C0EDBF0" w14:textId="77777777" w:rsidR="00082114" w:rsidRPr="00463318" w:rsidRDefault="00082114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(</w:t>
            </w:r>
            <w:r w:rsidRPr="00463318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RTE – Round Trip Efficiency)</w:t>
            </w: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5C47725" w14:textId="141DC0DF" w:rsidR="00082114" w:rsidRPr="00463318" w:rsidRDefault="00082114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[%]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1183E75" w14:textId="5944BFC7" w:rsidR="00082114" w:rsidRPr="00463318" w:rsidRDefault="00082114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ermStart w:id="2117548398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2117548398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A20F828" w14:textId="00A12305" w:rsidR="00082114" w:rsidRPr="00463318" w:rsidRDefault="00082114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≥ 84 % po uruchomieniu</w:t>
            </w: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A1841" w:rsidRPr="00463318" w14:paraId="1EECD5F2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71EB036" w14:textId="789B78A5" w:rsidR="00EA1841" w:rsidRPr="00463318" w:rsidRDefault="00CB6D0A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7</w:t>
            </w:r>
            <w:r>
              <w:rPr>
                <w:rStyle w:val="normaltextrun"/>
                <w:sz w:val="20"/>
                <w:szCs w:val="20"/>
              </w:rPr>
              <w:t>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F5ABDDD" w14:textId="731D1304" w:rsidR="00EA1841" w:rsidRPr="00463318" w:rsidRDefault="00C32F7B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Czas odpowiedzi skokowej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732B49B" w14:textId="4202C02D" w:rsidR="00EA1841" w:rsidRPr="00463318" w:rsidRDefault="00C32F7B" w:rsidP="00897B87">
            <w:pPr>
              <w:pStyle w:val="paragraph"/>
              <w:spacing w:before="0" w:beforeAutospacing="0" w:after="0" w:afterAutospacing="0"/>
              <w:ind w:left="52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897B87">
              <w:rPr>
                <w:rStyle w:val="normaltextrun"/>
              </w:rPr>
              <w:t>[</w:t>
            </w:r>
            <w:r w:rsidRPr="00897B87">
              <w:rPr>
                <w:rStyle w:val="normaltextrun"/>
                <w:rFonts w:ascii="Arial" w:hAnsi="Arial" w:cs="Arial"/>
                <w:sz w:val="20"/>
                <w:szCs w:val="20"/>
              </w:rPr>
              <w:t>ms]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F4778AC" w14:textId="2AB76905" w:rsidR="00EA1841" w:rsidRPr="00463318" w:rsidRDefault="00F70B9C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778130258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778130258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3ED3A92" w14:textId="6E810A20" w:rsidR="00EA1841" w:rsidRPr="00463318" w:rsidRDefault="002929B5" w:rsidP="0008211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2929B5">
              <w:rPr>
                <w:rStyle w:val="normaltextrun"/>
                <w:rFonts w:ascii="Arial" w:hAnsi="Arial" w:cs="Arial"/>
                <w:sz w:val="20"/>
                <w:szCs w:val="20"/>
              </w:rPr>
              <w:t>&lt;100 ms</w:t>
            </w:r>
          </w:p>
        </w:tc>
      </w:tr>
      <w:tr w:rsidR="00CB6D0A" w:rsidRPr="00463318" w14:paraId="4DC2BF73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D300A2B" w14:textId="0B4EDFA0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031445" w14:textId="0885F499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Rodzaj akumulatorów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C2D969F" w14:textId="5E5A698F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BF83FC1" w14:textId="4E5EED03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336100941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336100941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B2C1D3" w14:textId="354851CA" w:rsidR="00CB6D0A" w:rsidRPr="00463318" w:rsidRDefault="0043501B" w:rsidP="0043501B">
            <w:pPr>
              <w:pStyle w:val="paragraph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3501B">
              <w:rPr>
                <w:rStyle w:val="normaltextrun"/>
                <w:rFonts w:ascii="Arial" w:hAnsi="Arial" w:cs="Arial"/>
                <w:sz w:val="20"/>
                <w:szCs w:val="20"/>
              </w:rPr>
              <w:t>litowo-jonowe (Li-ion)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          </w:t>
            </w:r>
            <w:r w:rsidRPr="0043501B">
              <w:rPr>
                <w:rStyle w:val="normaltextrun"/>
                <w:rFonts w:ascii="Arial" w:hAnsi="Arial" w:cs="Arial"/>
                <w:sz w:val="20"/>
                <w:szCs w:val="20"/>
              </w:rPr>
              <w:t>litowo żelazowo - fosforanowa (LiFePO4)</w:t>
            </w:r>
          </w:p>
        </w:tc>
      </w:tr>
      <w:tr w:rsidR="00CB6D0A" w:rsidRPr="00463318" w14:paraId="4BE3F0CF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C15CD9F" w14:textId="6BE5A702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145A41E" w14:textId="77777777" w:rsidR="00CB6D0A" w:rsidRPr="00463318" w:rsidRDefault="00CB6D0A" w:rsidP="0015417A">
            <w:pPr>
              <w:ind w:left="52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Poziom harmonicznych:</w:t>
            </w:r>
          </w:p>
          <w:p w14:paraId="77B602D7" w14:textId="77777777" w:rsidR="00CB6D0A" w:rsidRPr="00463318" w:rsidRDefault="00CB6D0A" w:rsidP="0015417A">
            <w:pPr>
              <w:tabs>
                <w:tab w:val="left" w:pos="192"/>
              </w:tabs>
              <w:ind w:left="52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•</w:t>
            </w: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ab/>
              <w:t>prądu</w:t>
            </w:r>
          </w:p>
          <w:p w14:paraId="2B7E21CF" w14:textId="1C97DA2F" w:rsidR="00CB6D0A" w:rsidRPr="00463318" w:rsidRDefault="00CB6D0A" w:rsidP="0015417A">
            <w:pPr>
              <w:tabs>
                <w:tab w:val="left" w:pos="192"/>
              </w:tabs>
              <w:ind w:left="52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•</w:t>
            </w: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ab/>
              <w:t>napięcia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0E3BBE5" w14:textId="7D874CB7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BAC14C9" w14:textId="06F05E51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871250270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871250270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D5BE83A" w14:textId="77777777" w:rsidR="00CB6D0A" w:rsidRPr="00463318" w:rsidRDefault="00CB6D0A" w:rsidP="00CB6D0A">
            <w:pPr>
              <w:jc w:val="center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THD &lt;3% tylko w pracy sieciowej</w:t>
            </w:r>
          </w:p>
          <w:p w14:paraId="73A63FA1" w14:textId="1316D0FB" w:rsidR="00CB6D0A" w:rsidRPr="00463318" w:rsidRDefault="00CB6D0A" w:rsidP="00CB6D0A">
            <w:pPr>
              <w:jc w:val="center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THD&lt;3%</w:t>
            </w:r>
          </w:p>
        </w:tc>
      </w:tr>
      <w:tr w:rsidR="00CB6D0A" w:rsidRPr="00463318" w14:paraId="01A3D306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153AB64" w14:textId="6444E62B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1E2E150" w14:textId="694767F9" w:rsidR="00CB6D0A" w:rsidRPr="00463318" w:rsidRDefault="00CB6D0A" w:rsidP="0015417A">
            <w:pPr>
              <w:ind w:left="52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Dokładność regulacji napięcia: 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7EA8691" w14:textId="6EA9FEFA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[%]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B392D9D" w14:textId="02475E11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805741385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805741385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B9797B4" w14:textId="2F7CFB77" w:rsidR="00CB6D0A" w:rsidRPr="00463318" w:rsidRDefault="00CB6D0A" w:rsidP="00CB6D0A">
            <w:pPr>
              <w:jc w:val="center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+/- 1%</w:t>
            </w:r>
          </w:p>
        </w:tc>
      </w:tr>
      <w:tr w:rsidR="00CB6D0A" w:rsidRPr="00463318" w14:paraId="278E23F5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9FDBC22" w14:textId="423EF5EF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627284F" w14:textId="748A053E" w:rsidR="00CB6D0A" w:rsidRPr="00463318" w:rsidRDefault="00CB6D0A" w:rsidP="0015417A">
            <w:pPr>
              <w:ind w:left="52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Dokładność regulacji częstotliwości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742553D" w14:textId="3A51D99B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[%]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6CCC647" w14:textId="030C19D3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171264991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171264991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8DF3F59" w14:textId="14AB2284" w:rsidR="00CB6D0A" w:rsidRPr="00463318" w:rsidRDefault="00CB6D0A" w:rsidP="00CB6D0A">
            <w:pPr>
              <w:jc w:val="center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+/- 0,1%</w:t>
            </w:r>
          </w:p>
        </w:tc>
      </w:tr>
      <w:tr w:rsidR="00CB6D0A" w:rsidRPr="00463318" w14:paraId="3F1CA358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D63EAEB" w14:textId="046DA466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D3810E4" w14:textId="6D2B2FEF" w:rsidR="00CB6D0A" w:rsidRPr="00463318" w:rsidRDefault="00CB6D0A" w:rsidP="0015417A">
            <w:pPr>
              <w:ind w:left="52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Komunikacja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AECB44C" w14:textId="6765EA9F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5CDADAA" w14:textId="13233F44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736140582" w:edGrp="everyone"/>
            <w:r w:rsidRPr="00463318">
              <w:rPr>
                <w:rFonts w:ascii="Arial" w:hAnsi="Arial" w:cs="Arial"/>
                <w:color w:val="000000"/>
                <w:sz w:val="20"/>
                <w:szCs w:val="20"/>
              </w:rPr>
              <w:t>TAK / NIE</w:t>
            </w:r>
            <w:permEnd w:id="1736140582"/>
            <w:r w:rsidRPr="00463318">
              <w:rPr>
                <w:rStyle w:val="Odwoanieprzypisudolnego"/>
                <w:rFonts w:ascii="Arial" w:hAnsi="Arial" w:cs="Arial"/>
                <w:color w:val="000000"/>
                <w:sz w:val="16"/>
                <w:szCs w:val="16"/>
              </w:rPr>
              <w:footnoteReference w:id="2"/>
            </w:r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C7A80B" w14:textId="77777777" w:rsidR="00E9522C" w:rsidRPr="00E9522C" w:rsidRDefault="00E9522C" w:rsidP="00E9522C">
            <w:pPr>
              <w:pStyle w:val="Akapitzlist"/>
              <w:numPr>
                <w:ilvl w:val="0"/>
                <w:numId w:val="4"/>
              </w:numPr>
              <w:ind w:right="139"/>
              <w:contextualSpacing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9522C">
              <w:rPr>
                <w:rFonts w:ascii="Arial" w:hAnsi="Arial" w:cs="Arial"/>
                <w:sz w:val="16"/>
                <w:szCs w:val="16"/>
              </w:rPr>
              <w:t>Modbus</w:t>
            </w:r>
          </w:p>
          <w:p w14:paraId="6B86770D" w14:textId="77777777" w:rsidR="00E9522C" w:rsidRPr="00E9522C" w:rsidRDefault="00E9522C" w:rsidP="00E9522C">
            <w:pPr>
              <w:pStyle w:val="Akapitzlist"/>
              <w:numPr>
                <w:ilvl w:val="0"/>
                <w:numId w:val="4"/>
              </w:numPr>
              <w:ind w:right="139"/>
              <w:contextualSpacing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9522C">
              <w:rPr>
                <w:rFonts w:ascii="Arial" w:hAnsi="Arial" w:cs="Arial"/>
                <w:sz w:val="16"/>
                <w:szCs w:val="16"/>
              </w:rPr>
              <w:t>IEC 104 (IEC 60870-5-104) przez TCP/IP do komunikacji z SCADA SLS (dwie drogi komunikacji: podstawowa i rezerwowa)</w:t>
            </w:r>
          </w:p>
          <w:p w14:paraId="20920B63" w14:textId="77777777" w:rsidR="00E9522C" w:rsidRPr="00E9522C" w:rsidRDefault="00E9522C" w:rsidP="00E9522C">
            <w:pPr>
              <w:pStyle w:val="Akapitzlist"/>
              <w:numPr>
                <w:ilvl w:val="0"/>
                <w:numId w:val="4"/>
              </w:numPr>
              <w:ind w:right="139"/>
              <w:contextualSpacing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9522C">
              <w:rPr>
                <w:rFonts w:ascii="Arial" w:hAnsi="Arial" w:cs="Arial"/>
                <w:sz w:val="16"/>
                <w:szCs w:val="16"/>
              </w:rPr>
              <w:t>OPC UA – do łączności z VPP</w:t>
            </w:r>
          </w:p>
          <w:p w14:paraId="1DCB8A8A" w14:textId="77777777" w:rsidR="00E9522C" w:rsidRPr="00E9522C" w:rsidRDefault="00E9522C" w:rsidP="00E9522C">
            <w:pPr>
              <w:pStyle w:val="Akapitzlist"/>
              <w:numPr>
                <w:ilvl w:val="0"/>
                <w:numId w:val="4"/>
              </w:numPr>
              <w:ind w:right="139"/>
              <w:contextualSpacing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9522C">
              <w:rPr>
                <w:rFonts w:ascii="Arial" w:hAnsi="Arial" w:cs="Arial"/>
                <w:sz w:val="16"/>
                <w:szCs w:val="16"/>
              </w:rPr>
              <w:t>DLMS lub inne do łączności AILU z licznikami – do uzgodnienia</w:t>
            </w:r>
          </w:p>
          <w:p w14:paraId="248EA51A" w14:textId="77777777" w:rsidR="00E9522C" w:rsidRPr="00E9522C" w:rsidRDefault="00E9522C" w:rsidP="00E9522C">
            <w:pPr>
              <w:pStyle w:val="Akapitzlist"/>
              <w:numPr>
                <w:ilvl w:val="0"/>
                <w:numId w:val="4"/>
              </w:numPr>
              <w:ind w:right="139"/>
              <w:contextualSpacing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9522C">
              <w:rPr>
                <w:rFonts w:ascii="Arial" w:hAnsi="Arial" w:cs="Arial"/>
                <w:sz w:val="16"/>
                <w:szCs w:val="16"/>
              </w:rPr>
              <w:lastRenderedPageBreak/>
              <w:t>połączenie z nadrzędnym systemem OSD – zgodnie z technicznymi warunkami przyłączenia (z zapewnieniem skutecznej separacji systemu SCADA BESS od SCADA OSD)</w:t>
            </w:r>
          </w:p>
          <w:p w14:paraId="0F60AF8A" w14:textId="77777777" w:rsidR="00E9522C" w:rsidRPr="00E9522C" w:rsidRDefault="00E9522C" w:rsidP="00E9522C">
            <w:pPr>
              <w:pStyle w:val="Akapitzlist"/>
              <w:numPr>
                <w:ilvl w:val="0"/>
                <w:numId w:val="4"/>
              </w:numPr>
              <w:ind w:right="139"/>
              <w:contextualSpacing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9522C">
              <w:rPr>
                <w:rFonts w:ascii="Arial" w:hAnsi="Arial" w:cs="Arial"/>
                <w:sz w:val="16"/>
                <w:szCs w:val="16"/>
              </w:rPr>
              <w:t>połączenie ze wskazanym węzłem zewnętrznym LFC/SOWE TAURON na potrzeby komunikacji z PSE, zgodnie z wytycznymi PSE</w:t>
            </w:r>
          </w:p>
          <w:p w14:paraId="5E8C155E" w14:textId="030C291C" w:rsidR="00CB6D0A" w:rsidRPr="00463318" w:rsidRDefault="00E9522C" w:rsidP="000C305D">
            <w:pPr>
              <w:pStyle w:val="Akapitzlist"/>
              <w:numPr>
                <w:ilvl w:val="0"/>
                <w:numId w:val="4"/>
              </w:numPr>
              <w:ind w:left="570" w:right="139" w:hanging="142"/>
              <w:contextualSpacing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E9522C">
              <w:rPr>
                <w:rFonts w:ascii="Arial" w:hAnsi="Arial" w:cs="Arial"/>
                <w:sz w:val="16"/>
                <w:szCs w:val="16"/>
              </w:rPr>
              <w:t>inne niezbędne do wymaganej integracji (do ustalenia z Zamawiającym na etapie projektowania)</w:t>
            </w:r>
          </w:p>
        </w:tc>
      </w:tr>
      <w:tr w:rsidR="00CB6D0A" w:rsidRPr="00463318" w14:paraId="1A3C6034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0019F7F" w14:textId="7D4896F9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lastRenderedPageBreak/>
              <w:t>13.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950A952" w14:textId="0974D41F" w:rsidR="00CB6D0A" w:rsidRPr="00463318" w:rsidRDefault="00CB6D0A" w:rsidP="0015417A">
            <w:pPr>
              <w:ind w:left="52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Sprawność inwertera przy mocy znamionowej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67C94FD" w14:textId="5DFB025D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[%]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46CA4D3" w14:textId="58279F03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permStart w:id="121701629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21701629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6FBF03E" w14:textId="30FC2523" w:rsidR="00CB6D0A" w:rsidRPr="00463318" w:rsidRDefault="00CB6D0A" w:rsidP="00CB6D0A">
            <w:pPr>
              <w:pStyle w:val="Akapitzlist"/>
              <w:ind w:left="276" w:right="139"/>
              <w:contextualSpacing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Fonts w:ascii="Arial" w:hAnsi="Arial" w:cs="Arial"/>
                <w:sz w:val="20"/>
                <w:szCs w:val="20"/>
              </w:rPr>
              <w:t>≥ 96 %</w:t>
            </w:r>
          </w:p>
        </w:tc>
      </w:tr>
      <w:tr w:rsidR="00CB6D0A" w:rsidRPr="00463318" w14:paraId="1841EB67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AE538E6" w14:textId="64D4B7F4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6C4A01A" w14:textId="77777777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Gwarantowana trwałość/żywotność akumulatorów</w:t>
            </w: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946D802" w14:textId="24C8A55A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eastAsia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eastAsia="Arial" w:hAnsi="Arial" w:cs="Arial"/>
                <w:sz w:val="20"/>
                <w:szCs w:val="20"/>
              </w:rPr>
              <w:t>[liczba cykli dla wymaganych warunków]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03EE967" w14:textId="40FD8016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eastAsia="Arial" w:hAnsi="Arial" w:cs="Arial"/>
                <w:sz w:val="20"/>
                <w:szCs w:val="20"/>
              </w:rPr>
            </w:pPr>
            <w:permStart w:id="1883074269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883074269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88CD3BB" w14:textId="77777777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eastAsia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eastAsia="Arial" w:hAnsi="Arial" w:cs="Arial"/>
                <w:sz w:val="20"/>
                <w:szCs w:val="20"/>
              </w:rPr>
              <w:t>min. 6000 cykli przy degradacji ogniw do SOH 70% przyjmując DOD 90% oraz wartości C-rate =0,5 dla ładowania/rozładowania i temp. 25⁰ C ±3⁰ C</w:t>
            </w:r>
            <w:r w:rsidRPr="00463318">
              <w:rPr>
                <w:rStyle w:val="eop"/>
                <w:rFonts w:ascii="Arial" w:eastAsia="Arial" w:hAnsi="Arial" w:cs="Arial"/>
                <w:sz w:val="20"/>
                <w:szCs w:val="20"/>
              </w:rPr>
              <w:t> </w:t>
            </w:r>
          </w:p>
          <w:p w14:paraId="4DA3996E" w14:textId="649CE3B9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eastAsia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eastAsia="Arial" w:hAnsi="Arial" w:cs="Arial"/>
                <w:i/>
                <w:iCs/>
                <w:sz w:val="20"/>
                <w:szCs w:val="20"/>
              </w:rPr>
              <w:t xml:space="preserve">(zgodna z przedstawioną ofertą, w której powinny się znaleźć szczegółowe ch-ki </w:t>
            </w:r>
            <w:r w:rsidRPr="00463318">
              <w:rPr>
                <w:rStyle w:val="normaltextrun"/>
                <w:rFonts w:ascii="Arial" w:eastAsia="Arial" w:hAnsi="Arial" w:cs="Arial"/>
                <w:i/>
                <w:iCs/>
                <w:sz w:val="20"/>
                <w:szCs w:val="20"/>
              </w:rPr>
              <w:br/>
              <w:t>i potwierdzona deklaracją producenta)</w:t>
            </w:r>
            <w:r w:rsidRPr="00463318">
              <w:rPr>
                <w:rStyle w:val="eop"/>
                <w:rFonts w:ascii="Arial" w:eastAsia="Arial" w:hAnsi="Arial" w:cs="Arial"/>
                <w:sz w:val="20"/>
                <w:szCs w:val="20"/>
              </w:rPr>
              <w:t> </w:t>
            </w:r>
          </w:p>
        </w:tc>
      </w:tr>
      <w:tr w:rsidR="00CB6D0A" w:rsidRPr="00463318" w14:paraId="07DA5212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3FB46E4" w14:textId="0221B67F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9DB842A" w14:textId="52C2DB84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Oczekiwany okres żywotności BESS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56A0DA3" w14:textId="06D5D280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eastAsia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eastAsia="Arial" w:hAnsi="Arial" w:cs="Arial"/>
                <w:sz w:val="20"/>
                <w:szCs w:val="20"/>
              </w:rPr>
              <w:t>[lata]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099D98B" w14:textId="12256E19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567218514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567218514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BDDF608" w14:textId="1098E847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min. 17 lat</w:t>
            </w:r>
          </w:p>
          <w:p w14:paraId="493B6D3B" w14:textId="209F2F27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(przy uwzględnieniu nie większej niż przewidziana degradacji pojemności BESS)</w:t>
            </w:r>
          </w:p>
        </w:tc>
      </w:tr>
      <w:tr w:rsidR="00CB6D0A" w:rsidRPr="00463318" w14:paraId="3D7AA8F6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90C838F" w14:textId="4FA20240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15</w:t>
            </w:r>
            <w:r w:rsidRPr="00463318">
              <w:rPr>
                <w:rStyle w:val="normaltextrun"/>
                <w:sz w:val="20"/>
                <w:szCs w:val="20"/>
              </w:rPr>
              <w:t>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01FEA08" w14:textId="0AF061FE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Fonts w:ascii="Arial" w:hAnsi="Arial" w:cs="Arial"/>
                <w:sz w:val="20"/>
                <w:szCs w:val="20"/>
              </w:rPr>
              <w:t>Samorozładowanie systemu BESS</w:t>
            </w:r>
            <w:r w:rsidRPr="0046331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361E9A9" w14:textId="65C0678F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eastAsia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eastAsia="Arial" w:hAnsi="Arial" w:cs="Arial"/>
                <w:sz w:val="20"/>
                <w:szCs w:val="20"/>
              </w:rPr>
              <w:t>[miesiąc]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E4DA713" w14:textId="2CF01A15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225527989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225527989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40F63F5" w14:textId="698D7D08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&lt; 3% /miesiąc</w:t>
            </w:r>
          </w:p>
        </w:tc>
      </w:tr>
      <w:tr w:rsidR="00CB6D0A" w:rsidRPr="00463318" w14:paraId="04C895BD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3F08B1C" w14:textId="153D3FB2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16</w:t>
            </w:r>
            <w:r w:rsidRPr="00463318">
              <w:rPr>
                <w:rStyle w:val="normaltextrun"/>
                <w:sz w:val="20"/>
                <w:szCs w:val="20"/>
              </w:rPr>
              <w:t>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E158FF5" w14:textId="77777777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Czas trwania gwarancji utrzymania pojemności użytkowej nie mniejszej niż 70% SOH</w:t>
            </w: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155CAAF" w14:textId="54109362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[cykle/lata]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C407B3B" w14:textId="27EC3D15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ermStart w:id="1441229893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441229893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76878CD" w14:textId="065DB09C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 xml:space="preserve">wg charakterystyki producenta ogniw (nie mniej niż 15 lat) </w:t>
            </w:r>
          </w:p>
          <w:p w14:paraId="61EBC27A" w14:textId="7F6364FF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 xml:space="preserve">lub </w:t>
            </w:r>
          </w:p>
          <w:p w14:paraId="6BA96D00" w14:textId="265184F9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 xml:space="preserve">do wykonania </w:t>
            </w:r>
          </w:p>
          <w:p w14:paraId="42CB1A9B" w14:textId="6D4BADC5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6000 pełnych cykli</w:t>
            </w:r>
          </w:p>
        </w:tc>
      </w:tr>
      <w:tr w:rsidR="00CB6D0A" w:rsidRPr="00463318" w14:paraId="0B012217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E251694" w14:textId="69C15F76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FDFF7F9" w14:textId="35AD8BF3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Dyspozycyjność BESS </w:t>
            </w:r>
            <w:r w:rsidRPr="00463318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(średnioroczna)</w:t>
            </w: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A054DB2" w14:textId="5B5BEEC2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[%]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E38B485" w14:textId="743171EB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ermStart w:id="468599439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468599439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0721A7A" w14:textId="13E43F59" w:rsidR="00CB6D0A" w:rsidRPr="00463318" w:rsidRDefault="00CB6D0A" w:rsidP="00CB6D0A">
            <w:pPr>
              <w:pStyle w:val="paragraph"/>
              <w:spacing w:before="0" w:beforeAutospacing="0" w:after="0" w:afterAutospacing="0"/>
              <w:ind w:left="120" w:right="135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min. 97%</w:t>
            </w: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46E6ABA" w14:textId="4ACAE0D9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(dla pełnego zakresu dostępności mocy i pojemności użytecznej)</w:t>
            </w: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B6D0A" w:rsidRPr="00463318" w14:paraId="26529410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5B17E9D" w14:textId="3A781CDE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553095B" w14:textId="49C0C6EC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Średnia roczna liczba godzin wyłączeń planowanych BESS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9AA3FF" w14:textId="71B29200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[godz.]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09279D4" w14:textId="1D3E2580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941436508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941436508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E588E28" w14:textId="6A980E79" w:rsidR="00CB6D0A" w:rsidRPr="00463318" w:rsidRDefault="00CB6D0A" w:rsidP="00CB6D0A">
            <w:pPr>
              <w:pStyle w:val="paragraph"/>
              <w:spacing w:before="0" w:beforeAutospacing="0" w:after="0" w:afterAutospacing="0"/>
              <w:ind w:left="120" w:right="135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0303D75E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3178C73" w14:textId="2CF832D0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130EA72" w14:textId="77777777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Gwarancja i rękojmia </w:t>
            </w: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973BE4B" w14:textId="78CB7205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(obejmująca koszt uszkodzonych urządzeń, części zamiennych i transport)</w:t>
            </w: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85804AA" w14:textId="6AC4E353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[lata]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3B7A7D4" w14:textId="51AAB713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872590458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872590458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7AE4117" w14:textId="0BE557F3" w:rsidR="00CB6D0A" w:rsidRPr="00463318" w:rsidRDefault="00CB6D0A" w:rsidP="00CB6D0A">
            <w:pPr>
              <w:pStyle w:val="paragraph"/>
              <w:spacing w:before="0" w:beforeAutospacing="0" w:after="0" w:afterAutospacing="0"/>
              <w:ind w:left="120" w:right="135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min. </w:t>
            </w:r>
            <w:r w:rsidR="004723BB">
              <w:rPr>
                <w:rStyle w:val="normaltextrun"/>
                <w:rFonts w:ascii="Arial" w:hAnsi="Arial" w:cs="Arial"/>
                <w:sz w:val="20"/>
                <w:szCs w:val="20"/>
              </w:rPr>
              <w:t>10</w:t>
            </w: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lat</w:t>
            </w: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B6D0A" w:rsidRPr="00463318" w14:paraId="73B7855C" w14:textId="77777777" w:rsidTr="0015417A">
        <w:trPr>
          <w:trHeight w:val="525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649F3A8" w14:textId="48C217F3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E1531FF" w14:textId="1F07FF65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Stopień ochrony IP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E2BE5CA" w14:textId="573E7F1A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51B74A4" w14:textId="4FA3957D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903768218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903768218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566D9A" w14:textId="7EFCE8C5" w:rsidR="00CB6D0A" w:rsidRPr="00463318" w:rsidRDefault="00CB6D0A" w:rsidP="00CB6D0A">
            <w:pPr>
              <w:pStyle w:val="paragraph"/>
              <w:spacing w:before="0" w:beforeAutospacing="0" w:after="0" w:afterAutospacing="0"/>
              <w:ind w:left="120" w:right="135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min. </w:t>
            </w:r>
            <w:r w:rsidR="00BF5A9D">
              <w:rPr>
                <w:rStyle w:val="normaltextrun"/>
                <w:rFonts w:ascii="Arial" w:hAnsi="Arial" w:cs="Arial"/>
                <w:sz w:val="20"/>
                <w:szCs w:val="20"/>
              </w:rPr>
              <w:t>IP</w:t>
            </w: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54</w:t>
            </w:r>
          </w:p>
        </w:tc>
      </w:tr>
      <w:tr w:rsidR="00CB6D0A" w:rsidRPr="00463318" w14:paraId="168A5ADA" w14:textId="77777777" w:rsidTr="0015417A">
        <w:trPr>
          <w:trHeight w:val="525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59C7127" w14:textId="591D9C91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DADC500" w14:textId="3B0F39CD" w:rsidR="00CB6D0A" w:rsidRPr="00463318" w:rsidRDefault="00CB6D0A" w:rsidP="0015417A">
            <w:pPr>
              <w:pStyle w:val="paragraph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Ochrona antykorozyjna kontenerów (w przypadku wykonania kontenerowego)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E6B770E" w14:textId="5229388D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BC316B3" w14:textId="27CE208C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62726691" w:edGrp="everyone"/>
            <w:r w:rsidRPr="00463318">
              <w:rPr>
                <w:rFonts w:ascii="Arial" w:hAnsi="Arial" w:cs="Arial"/>
                <w:color w:val="000000"/>
                <w:sz w:val="20"/>
                <w:szCs w:val="20"/>
              </w:rPr>
              <w:t>TAK / NIE</w:t>
            </w:r>
            <w:permEnd w:id="162726691"/>
            <w:r w:rsidRPr="00463318">
              <w:rPr>
                <w:rStyle w:val="Odwoanieprzypisudolnego"/>
                <w:rFonts w:ascii="Arial" w:hAnsi="Arial" w:cs="Arial"/>
                <w:color w:val="000000"/>
                <w:sz w:val="16"/>
                <w:szCs w:val="16"/>
              </w:rPr>
              <w:footnoteReference w:id="3"/>
            </w:r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64A96DD" w14:textId="7CEF87BF" w:rsidR="00CB6D0A" w:rsidRPr="00463318" w:rsidRDefault="00CB6D0A" w:rsidP="00CB6D0A">
            <w:pPr>
              <w:pStyle w:val="paragraph"/>
              <w:spacing w:before="0" w:beforeAutospacing="0" w:after="0" w:afterAutospacing="0"/>
              <w:ind w:left="120" w:right="135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Zgodnie z ISO 12944-2 (kolorystyka i położenie logo do uzgodnienia z Zamawiającym na etapie projektowania)</w:t>
            </w:r>
          </w:p>
        </w:tc>
      </w:tr>
      <w:tr w:rsidR="00CB6D0A" w:rsidRPr="00463318" w14:paraId="65A45B3A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1F93A90" w14:textId="600C57F7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1488F71" w14:textId="7EC1CC3D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System ochrony p. poż. </w:t>
            </w: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7B38F88" w14:textId="0E80B292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E963810" w14:textId="2ECED3E4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482500384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482500384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6C75BC5" w14:textId="2C020B8D" w:rsidR="009F08A4" w:rsidRDefault="009F08A4" w:rsidP="00CB6D0A">
            <w:pPr>
              <w:pStyle w:val="paragraph"/>
              <w:spacing w:before="0" w:beforeAutospacing="0" w:after="0" w:afterAutospacing="0"/>
              <w:ind w:left="120" w:right="135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Ochrona p.poż BESS obejmująca</w:t>
            </w:r>
            <w:r w:rsidR="00217EC7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obligatoryjnie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:</w:t>
            </w:r>
          </w:p>
          <w:p w14:paraId="762F044E" w14:textId="43102FC4" w:rsidR="00217EC7" w:rsidRPr="00217EC7" w:rsidRDefault="00217EC7" w:rsidP="00217EC7">
            <w:pPr>
              <w:tabs>
                <w:tab w:val="left" w:pos="851"/>
                <w:tab w:val="left" w:pos="1276"/>
              </w:tabs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17EC7">
              <w:rPr>
                <w:rFonts w:ascii="Arial" w:hAnsi="Arial" w:cs="Arial"/>
                <w:sz w:val="20"/>
                <w:szCs w:val="20"/>
              </w:rPr>
              <w:t>system ochrony p. poż. umożliwiający detekcję i gaszenie modułów bateryjnych z wykorzystaniem środka (gaz, aerozol) przyjaznego dla środowiska tj. nietoksycznego,</w:t>
            </w:r>
          </w:p>
          <w:p w14:paraId="04C51BB3" w14:textId="77777777" w:rsidR="00217EC7" w:rsidRPr="00217EC7" w:rsidRDefault="00217EC7" w:rsidP="00217EC7">
            <w:pPr>
              <w:tabs>
                <w:tab w:val="left" w:pos="851"/>
                <w:tab w:val="left" w:pos="1276"/>
              </w:tabs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17EC7">
              <w:rPr>
                <w:rFonts w:ascii="Arial" w:hAnsi="Arial" w:cs="Arial"/>
                <w:sz w:val="20"/>
                <w:szCs w:val="20"/>
              </w:rPr>
              <w:t xml:space="preserve">- instalację gaśniczą umożliwiającą podanie wody przez PSP do wnętrza </w:t>
            </w:r>
            <w:r w:rsidRPr="00217EC7">
              <w:rPr>
                <w:rFonts w:ascii="Arial" w:hAnsi="Arial" w:cs="Arial"/>
                <w:sz w:val="20"/>
                <w:szCs w:val="20"/>
              </w:rPr>
              <w:lastRenderedPageBreak/>
              <w:t>kontenera poprzez przyłącze zewnętrzne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217EC7">
              <w:rPr>
                <w:rFonts w:ascii="Arial" w:hAnsi="Arial" w:cs="Arial"/>
                <w:sz w:val="20"/>
                <w:szCs w:val="20"/>
              </w:rPr>
              <w:t xml:space="preserve">   lub instalację suchego pionu gaśniczego z rozprowadzeniem po kontenerze bateryjnym.</w:t>
            </w:r>
          </w:p>
          <w:p w14:paraId="03F19316" w14:textId="7EEF717A" w:rsidR="00C15D1B" w:rsidRPr="00463318" w:rsidRDefault="00C15D1B" w:rsidP="00CB6D0A">
            <w:pPr>
              <w:pStyle w:val="paragraph"/>
              <w:spacing w:before="0" w:beforeAutospacing="0" w:after="0" w:afterAutospacing="0"/>
              <w:ind w:left="120" w:right="135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</w:p>
        </w:tc>
      </w:tr>
      <w:tr w:rsidR="00CB6D0A" w:rsidRPr="00463318" w14:paraId="43897FD6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4058DB7" w14:textId="54979125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lastRenderedPageBreak/>
              <w:t>23.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41A72CF" w14:textId="17C16399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Dodatkowy przyłącz do zasilania potrzeb własnych BESS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5B3340E" w14:textId="71169C8D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6E0FA83" w14:textId="05748914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779168314" w:edGrp="everyone"/>
            <w:r w:rsidRPr="00463318">
              <w:rPr>
                <w:rFonts w:ascii="Arial" w:hAnsi="Arial" w:cs="Arial"/>
                <w:color w:val="000000"/>
                <w:sz w:val="20"/>
                <w:szCs w:val="20"/>
              </w:rPr>
              <w:t>TAK / NIE</w:t>
            </w:r>
            <w:permEnd w:id="779168314"/>
            <w:r w:rsidRPr="00463318">
              <w:rPr>
                <w:rStyle w:val="Odwoanieprzypisudolnego"/>
                <w:rFonts w:ascii="Arial" w:hAnsi="Arial" w:cs="Arial"/>
                <w:color w:val="000000"/>
                <w:sz w:val="16"/>
                <w:szCs w:val="16"/>
              </w:rPr>
              <w:footnoteReference w:id="5"/>
            </w:r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FF7767E" w14:textId="6586D53D" w:rsidR="00CB6D0A" w:rsidRPr="00463318" w:rsidRDefault="00CB6D0A" w:rsidP="00CB6D0A">
            <w:pPr>
              <w:pStyle w:val="paragraph"/>
              <w:spacing w:before="0" w:beforeAutospacing="0" w:after="0" w:afterAutospacing="0"/>
              <w:ind w:left="120" w:right="135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opcjonalnie, tylko w sytuacjach awaryjnych</w:t>
            </w:r>
          </w:p>
        </w:tc>
      </w:tr>
      <w:tr w:rsidR="00CB6D0A" w:rsidRPr="00463318" w14:paraId="05BB06B8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61C55D6" w14:textId="55A8204B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815C396" w14:textId="4901498C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Liczba zastosowanych przekształtników do konwersji DC/AC umożliwia dalszą pracę BESS w POC na poziomie co najmniej 90% mocy dyspozycyjnej po awarii jednego inwertera  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5FD5151" w14:textId="5A348031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2258C23" w14:textId="5F5C81C5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permStart w:id="1444690269" w:edGrp="everyone"/>
            <w:r w:rsidRPr="00463318">
              <w:rPr>
                <w:rFonts w:ascii="Arial" w:hAnsi="Arial" w:cs="Arial"/>
                <w:color w:val="000000"/>
                <w:sz w:val="20"/>
                <w:szCs w:val="20"/>
              </w:rPr>
              <w:t>TAK / NIE</w:t>
            </w:r>
            <w:permEnd w:id="1444690269"/>
            <w:r w:rsidRPr="00463318">
              <w:rPr>
                <w:rStyle w:val="Odwoanieprzypisudolnego"/>
                <w:rFonts w:ascii="Arial" w:hAnsi="Arial" w:cs="Arial"/>
                <w:color w:val="000000"/>
                <w:sz w:val="16"/>
                <w:szCs w:val="16"/>
              </w:rPr>
              <w:footnoteReference w:id="6"/>
            </w:r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57DC9FF" w14:textId="114D0553" w:rsidR="00CB6D0A" w:rsidRPr="00463318" w:rsidRDefault="00CB6D0A" w:rsidP="00CB6D0A">
            <w:pPr>
              <w:pStyle w:val="paragraph"/>
              <w:spacing w:before="0" w:beforeAutospacing="0" w:after="0" w:afterAutospacing="0"/>
              <w:ind w:left="120" w:right="135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opcjonalnie</w:t>
            </w:r>
          </w:p>
        </w:tc>
      </w:tr>
      <w:tr w:rsidR="00CB6D0A" w:rsidRPr="00463318" w14:paraId="505FF101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AF8671A" w14:textId="2DEBADA5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69811DC" w14:textId="286CDB23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Producent BMS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F1EE5A" w14:textId="3A5CBF24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651CCD6" w14:textId="2A4B88E0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ermStart w:id="1478973270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478973270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B2BF4ED" w14:textId="74974D61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4CE00628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DCA179E" w14:textId="457168F6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CF8CA6A" w14:textId="25C1766D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Producent EMS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F79F8F6" w14:textId="131D9422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550AE89" w14:textId="2B5656C5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ermStart w:id="980423435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980423435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344AE51" w14:textId="6B8076F9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49873C6A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BB77731" w14:textId="2AD46CED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86455DE" w14:textId="58E61967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Producent modułów bateryjnych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C3EC892" w14:textId="0CBFFBFB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FA12EE0" w14:textId="5453BBBE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ermStart w:id="97653507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97653507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5903D2A" w14:textId="3A612EA9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767564F9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40F1C25" w14:textId="3263857B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2B7B8EC" w14:textId="60516BB8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Producent inwerterów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D3DE46A" w14:textId="77777777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A709692" w14:textId="3E72C747" w:rsidR="00CB6D0A" w:rsidRPr="00463318" w:rsidRDefault="0015417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953855398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953855398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C4D2446" w14:textId="77777777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</w:p>
        </w:tc>
      </w:tr>
      <w:tr w:rsidR="00CB6D0A" w:rsidRPr="00463318" w14:paraId="4AD2610F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1A3A7FA" w14:textId="2F04A12B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E7022D9" w14:textId="68FE6ED8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Rodzaj chłodzenia modułów bateryjnych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EF5B095" w14:textId="5B5C1181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83FE1F" w14:textId="36A3A161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ermStart w:id="1469740672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469740672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CB8DBBB" w14:textId="3D47DB24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3150AD41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FA38AC8" w14:textId="5FA7AE29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4EB67CD" w14:textId="77777777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Rodzaj zabudowy BESS</w:t>
            </w:r>
          </w:p>
          <w:p w14:paraId="000FE151" w14:textId="2D2D4711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(kontenerowa/modułowa/inna)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C439EEA" w14:textId="1EF32088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9346394" w14:textId="317A29D5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ermStart w:id="2120510984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2120510984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9DD13E2" w14:textId="5F7FF05E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44E8C16A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255B788" w14:textId="3ED135EF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D6EC767" w14:textId="4F5300EF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Ilość inwerterów</w:t>
            </w: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41F419C" w14:textId="48615AF0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[szt.]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E4A2F1" w14:textId="40705BAF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ermStart w:id="216926855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216926855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E6074C2" w14:textId="77777777" w:rsidR="00CB6D0A" w:rsidRPr="00463318" w:rsidRDefault="00CB6D0A" w:rsidP="00CB6D0A">
            <w:pPr>
              <w:pStyle w:val="Akapitzlist"/>
              <w:numPr>
                <w:ilvl w:val="1"/>
                <w:numId w:val="5"/>
              </w:numPr>
              <w:tabs>
                <w:tab w:val="left" w:pos="1992"/>
              </w:tabs>
              <w:ind w:left="417" w:right="60"/>
              <w:contextualSpacing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3318">
              <w:rPr>
                <w:rFonts w:ascii="Arial" w:hAnsi="Arial" w:cs="Arial"/>
                <w:sz w:val="16"/>
                <w:szCs w:val="16"/>
              </w:rPr>
              <w:t>liczba przekształtników – co najmniej 2 szt., przy czym usterka/awaria jednego inwertera nie ogranicza pracy pozostałych inwerterów</w:t>
            </w:r>
          </w:p>
          <w:p w14:paraId="474BE04D" w14:textId="1D0FB35B" w:rsidR="00CB6D0A" w:rsidRPr="00463318" w:rsidRDefault="00CB6D0A" w:rsidP="00CB6D0A">
            <w:pPr>
              <w:pStyle w:val="Akapitzlist"/>
              <w:numPr>
                <w:ilvl w:val="1"/>
                <w:numId w:val="5"/>
              </w:numPr>
              <w:tabs>
                <w:tab w:val="left" w:pos="1992"/>
              </w:tabs>
              <w:ind w:left="417" w:right="60"/>
              <w:contextualSpacing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Fonts w:ascii="Arial" w:hAnsi="Arial" w:cs="Arial"/>
                <w:sz w:val="16"/>
                <w:szCs w:val="16"/>
              </w:rPr>
              <w:t>przekształtniki dwukierunkowe, czterokwadrantowe przystosowane do pracy wyspowej i spełniające m.in. normy kompatybilności z zakresu odporności na zakłócenia</w:t>
            </w:r>
          </w:p>
        </w:tc>
      </w:tr>
      <w:tr w:rsidR="00CB6D0A" w:rsidRPr="00463318" w14:paraId="1E1F229E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050D860" w14:textId="7B0EDFE5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299882D" w14:textId="2C779619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Moc inwerterów (wymienić dla każdego z osobna)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C14DF1C" w14:textId="6F335377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[MVA]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709EFB5" w14:textId="683E7DE3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ermStart w:id="2104827888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2104827888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33D9F8F" w14:textId="04812C60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56A40888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3798D08" w14:textId="04B05EBD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24400D" w14:textId="1A6CE2BB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Sprawność inwertera przy mocy znamionowej  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EBA0BE3" w14:textId="5E42D0B6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[%]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266E325" w14:textId="2317EF27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ermStart w:id="1285962590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285962590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02500FE" w14:textId="5860BAEC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Fonts w:ascii="Arial" w:hAnsi="Arial" w:cs="Arial"/>
                <w:sz w:val="20"/>
                <w:szCs w:val="20"/>
              </w:rPr>
              <w:t>≥ 9</w:t>
            </w:r>
            <w:r w:rsidR="007D0A1B">
              <w:rPr>
                <w:rFonts w:ascii="Arial" w:hAnsi="Arial" w:cs="Arial"/>
                <w:sz w:val="20"/>
                <w:szCs w:val="20"/>
              </w:rPr>
              <w:t>6</w:t>
            </w:r>
            <w:r w:rsidRPr="00463318">
              <w:rPr>
                <w:rFonts w:ascii="Arial" w:hAnsi="Arial" w:cs="Arial"/>
                <w:sz w:val="20"/>
                <w:szCs w:val="20"/>
              </w:rPr>
              <w:t xml:space="preserve"> % </w:t>
            </w:r>
          </w:p>
        </w:tc>
      </w:tr>
      <w:tr w:rsidR="00CB6D0A" w:rsidRPr="00463318" w14:paraId="4E0AD356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5E64650" w14:textId="7D2F2696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E245876" w14:textId="74D12B40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Poziom mocy akustycznej inwerterów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36261D5" w14:textId="17751D5B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[dB]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05026B6" w14:textId="5B9CA2A1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ermStart w:id="312364407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312364407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DE9D12F" w14:textId="33F90507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289A738E" w14:textId="77777777" w:rsidTr="0015417A">
        <w:trPr>
          <w:trHeight w:val="38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0BF476" w14:textId="14E855F6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EAE3AF1" w14:textId="15621C76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Liczba transformatorów SN/nN do wyprowadzenia mocy BESS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61A327F" w14:textId="12E38781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[szt.]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D1814EF" w14:textId="06FE0F46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179874463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179874463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FE7BF15" w14:textId="4593D411" w:rsidR="00CB6D0A" w:rsidRPr="00463318" w:rsidRDefault="00930148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2ACE7657" w14:textId="77777777" w:rsidTr="0015417A">
        <w:trPr>
          <w:trHeight w:val="718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D4CB044" w14:textId="30366F72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213172A" w14:textId="09F59EE0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Producent transformatora SN/nN do wyprowadzenia mocy BESS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16C86D8" w14:textId="2EDCAB14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B7DC51D" w14:textId="4BB8AE28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766265509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766265509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2FFCFAB" w14:textId="0E855393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70101A91" w14:textId="77777777" w:rsidTr="0015417A">
        <w:trPr>
          <w:trHeight w:val="276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F22E1F4" w14:textId="335E4148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84316EC" w14:textId="629BDE7A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Model transformatora SN/nN do wyprowadzenia mocy BESS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0D327EF" w14:textId="10B2E1B7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FAFF19D" w14:textId="67BFFF79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021716143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021716143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BD4DC31" w14:textId="2BE3DC1C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1A8F8E86" w14:textId="77777777" w:rsidTr="0015417A">
        <w:trPr>
          <w:trHeight w:val="367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BFD3E4D" w14:textId="41FB2AF7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D4BC8EB" w14:textId="3989D278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Moc pojedynczego transformatora SN/nN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F67BB02" w14:textId="775C06C7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[MVA]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97E1B30" w14:textId="49C36329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850491517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850491517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5E5C3A6" w14:textId="207D018C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7FA9AECB" w14:textId="77777777" w:rsidTr="0015417A">
        <w:trPr>
          <w:trHeight w:val="175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A28FF73" w14:textId="5BAC2E54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1DCDC23" w14:textId="76B11812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Napięcie górne pojedynczego transformatora SN/nN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0F5D9D8" w14:textId="02F55DEF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[kV]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B316F9" w14:textId="64772495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250241610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250241610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B8530B0" w14:textId="1A2142D0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59DE84A9" w14:textId="77777777" w:rsidTr="0015417A">
        <w:trPr>
          <w:trHeight w:val="267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2E387A6" w14:textId="777A3C3B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DD7E297" w14:textId="090CE6C2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Napięcie dolne pojedynczego transformatora SN/nN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E1C9B49" w14:textId="4EFD45A4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[kV]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A7E36F4" w14:textId="22AD1123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594818295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594818295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70F1D29" w14:textId="65658203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13488F40" w14:textId="77777777" w:rsidTr="0015417A">
        <w:trPr>
          <w:trHeight w:val="267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13B83DA" w14:textId="27659CF8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33E0D0D" w14:textId="2798B065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Powierzchnia pojedynczego transformatora SN/nN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E8770CF" w14:textId="27B3E94F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[m2]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CFF7ACF" w14:textId="62A302BE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00622599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00622599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017273A" w14:textId="77777777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</w:p>
        </w:tc>
      </w:tr>
      <w:tr w:rsidR="00CB6D0A" w:rsidRPr="00463318" w14:paraId="41DDB969" w14:textId="77777777" w:rsidTr="0015417A">
        <w:trPr>
          <w:trHeight w:val="267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3AAF802" w14:textId="0043A18D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0F93068" w14:textId="66C40657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Całkowita powierzchnia zajmowana przez transformatory do wyprowadzenia mocy BESS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2C2CACB" w14:textId="09343843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[m2]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5EA8C62" w14:textId="493DCB09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767110321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767110321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218861C" w14:textId="72F69FF4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263FBD19" w14:textId="77777777" w:rsidTr="0015417A">
        <w:trPr>
          <w:trHeight w:val="267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3D1F194" w14:textId="3D994E54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82DAC81" w14:textId="335F1119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Poziom mocy akustycznej transformatora/-ów do wyprowadzenia mocy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B3FC6DF" w14:textId="611FACBE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[dB]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8BD5C71" w14:textId="7C1192E8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043546000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043546000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38FFF3D" w14:textId="7A6355B7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30F4F784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6F9FD07" w14:textId="3D5EB785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44.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F6CD1C8" w14:textId="2FBD18B7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Producent transformatora separującego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CB8B023" w14:textId="0B671FFA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449F752" w14:textId="136DF30A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431977877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431977877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4A1DF00" w14:textId="3FDC51FC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0281D5E0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B79347C" w14:textId="75B34AB8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45.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3DF6145" w14:textId="32773EAB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Model transformatora separującego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BA3874F" w14:textId="0469EE4A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B8AA31D" w14:textId="52B56198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313824075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313824075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0A058F7" w14:textId="4FDC33E8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547C3BD0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53E6006" w14:textId="7A467A23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46.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9A67CAC" w14:textId="07B14079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Rodzaj transformatora separującego</w:t>
            </w:r>
          </w:p>
          <w:p w14:paraId="24F6B24E" w14:textId="29FF9381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(olejowy/suchy)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72311EF" w14:textId="1BF3D7C8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773CF20" w14:textId="70ADB2E8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2098593948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2098593948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0DDB52D" w14:textId="4DC030CF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3585328D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2472724" w14:textId="7CC8964F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47.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EB53F34" w14:textId="1B7A0A18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Producent transformatora potrzeb własnych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A46B7C4" w14:textId="0E426C2D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60486C9" w14:textId="45D3FD6A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221909446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221909446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6B3A9C9" w14:textId="59A575FB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1780BA53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162ED38" w14:textId="363B4FCF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48.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B33559C" w14:textId="06188202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Model transformatora potrzeb własnych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B681A76" w14:textId="74A9E720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3CC0413" w14:textId="1D00E167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82724720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82724720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4C51344" w14:textId="35149DCD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1B1089AC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7137998" w14:textId="2677D4C2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4</w:t>
            </w:r>
            <w:r>
              <w:rPr>
                <w:rStyle w:val="normaltextrun"/>
                <w:sz w:val="20"/>
                <w:szCs w:val="20"/>
              </w:rPr>
              <w:t>9.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12CA917" w14:textId="20B717ED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Średnie miesięczne zużycie energii na potrzeby własne BESS (podtrzymanie systemów, HVAC)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95FAE46" w14:textId="045B37D9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[MW]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6AD81E2" w14:textId="2229146A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21326630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21326630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95C7565" w14:textId="3A7A3F99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30397FB4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794569E" w14:textId="67CD9E76" w:rsidR="00CB6D0A" w:rsidRPr="00D65949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65949">
              <w:rPr>
                <w:rStyle w:val="normaltextrun"/>
                <w:rFonts w:ascii="Arial" w:hAnsi="Arial" w:cs="Arial"/>
                <w:sz w:val="20"/>
                <w:szCs w:val="20"/>
              </w:rPr>
              <w:t>50.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0CBE78F" w14:textId="3DA0AC84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Liczba kontenerów/modułów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97F0BAC" w14:textId="6565C3C3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[szt.]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9EFC491" w14:textId="0EF9D9E6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084360912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084360912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E54A48D" w14:textId="611D53C2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77D53C83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3113E70" w14:textId="7206BDF4" w:rsidR="00CB6D0A" w:rsidRPr="00D65949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65949">
              <w:rPr>
                <w:rStyle w:val="normaltextrun"/>
                <w:rFonts w:ascii="Arial" w:hAnsi="Arial" w:cs="Arial"/>
                <w:sz w:val="20"/>
                <w:szCs w:val="20"/>
              </w:rPr>
              <w:t>51.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7953231" w14:textId="633872C8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Powierzchnia pojedynczego kontenera 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1B36409" w14:textId="0798468A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[m2]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A1165C4" w14:textId="7696B710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629577878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629577878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879E864" w14:textId="3D231C28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5C788E6E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998A8B8" w14:textId="1EAEC60E" w:rsidR="00CB6D0A" w:rsidRPr="00D65949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65949">
              <w:rPr>
                <w:rStyle w:val="normaltextrun"/>
                <w:rFonts w:ascii="Arial" w:hAnsi="Arial" w:cs="Arial"/>
                <w:sz w:val="20"/>
                <w:szCs w:val="20"/>
              </w:rPr>
              <w:t>52.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08D8458" w14:textId="77D6D47A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Wymiary kontenerów/modułów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01AF437" w14:textId="07A23CF1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[mm]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517D06C" w14:textId="4930F794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489110181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1489110181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DA3B58D" w14:textId="06FC0CD7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0BAE5A38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6000F1" w14:textId="58215C83" w:rsidR="00CB6D0A" w:rsidRPr="00D65949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65949">
              <w:rPr>
                <w:rStyle w:val="normaltextrun"/>
                <w:rFonts w:ascii="Arial" w:hAnsi="Arial" w:cs="Arial"/>
                <w:sz w:val="20"/>
                <w:szCs w:val="20"/>
              </w:rPr>
              <w:t>53.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810EE06" w14:textId="650D75CA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Pojemność znamionowa pojedynczej jednostki (kontenera/ zestawu modułów)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C88392A" w14:textId="07E2FC79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[MWh]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105EA0F" w14:textId="11FA44E0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765745408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765745408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AF10734" w14:textId="59EA7504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111178CC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FFA22FA" w14:textId="3541C8CE" w:rsidR="00CB6D0A" w:rsidRPr="00D65949" w:rsidRDefault="00D65949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65949">
              <w:rPr>
                <w:rStyle w:val="normaltextrun"/>
                <w:rFonts w:ascii="Arial" w:hAnsi="Arial" w:cs="Arial"/>
                <w:sz w:val="20"/>
                <w:szCs w:val="20"/>
              </w:rPr>
              <w:t>54.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A1CA603" w14:textId="27E296D8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Pojemność użyteczna pojedynczej jednostki (kontenera/ zestawu modułów)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819AF16" w14:textId="4A4FE9A2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[MWh]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C5EAB59" w14:textId="686BFDF3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369715700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369715700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6E02C54" w14:textId="1297ED67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6D0A" w:rsidRPr="00463318" w14:paraId="3A792B3D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43D6301" w14:textId="345EC636" w:rsidR="00CB6D0A" w:rsidRPr="00D65949" w:rsidRDefault="00D65949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65949">
              <w:rPr>
                <w:rStyle w:val="normaltextrun"/>
                <w:rFonts w:ascii="Arial" w:hAnsi="Arial" w:cs="Arial"/>
                <w:sz w:val="20"/>
                <w:szCs w:val="20"/>
              </w:rPr>
              <w:t>55.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20C2521" w14:textId="115DF2BB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Oczekiwany okres żywotności BESS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6F96849" w14:textId="2F8DDF6E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[lata]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92297C1" w14:textId="02A0A87A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449652331" w:edGrp="everyone"/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…………</w:t>
            </w:r>
            <w:permEnd w:id="449652331"/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F249BC7" w14:textId="50E08D67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min. </w:t>
            </w:r>
            <w:r w:rsidR="00D619D0"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1</w:t>
            </w:r>
            <w:r w:rsidR="00D619D0">
              <w:rPr>
                <w:rStyle w:val="normaltextrun"/>
                <w:rFonts w:ascii="Arial" w:hAnsi="Arial" w:cs="Arial"/>
                <w:sz w:val="20"/>
                <w:szCs w:val="20"/>
              </w:rPr>
              <w:t>7</w:t>
            </w:r>
            <w:r w:rsidR="00D619D0"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lat</w:t>
            </w:r>
          </w:p>
        </w:tc>
      </w:tr>
      <w:tr w:rsidR="00CB6D0A" w:rsidRPr="00463318" w14:paraId="2AA21D21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05F9893" w14:textId="39849645" w:rsidR="00CB6D0A" w:rsidRPr="00D65949" w:rsidRDefault="00D65949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65949">
              <w:rPr>
                <w:rStyle w:val="normaltextrun"/>
                <w:rFonts w:ascii="Arial" w:hAnsi="Arial" w:cs="Arial"/>
                <w:sz w:val="20"/>
                <w:szCs w:val="20"/>
              </w:rPr>
              <w:t>56.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E6D1559" w14:textId="03FBEA64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Wymagane wyposażenie podstawowe </w:t>
            </w:r>
            <w:r w:rsidR="00227272">
              <w:rPr>
                <w:rStyle w:val="normaltextrun"/>
                <w:rFonts w:ascii="Arial" w:hAnsi="Arial" w:cs="Arial"/>
                <w:sz w:val="20"/>
                <w:szCs w:val="20"/>
              </w:rPr>
              <w:br/>
            </w: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i systemy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D8B7EC" w14:textId="242636AC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A14A23C" w14:textId="2C71BCB0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1547914734" w:edGrp="everyone"/>
            <w:r w:rsidRPr="00463318">
              <w:rPr>
                <w:rFonts w:ascii="Arial" w:hAnsi="Arial" w:cs="Arial"/>
                <w:color w:val="000000"/>
                <w:sz w:val="20"/>
                <w:szCs w:val="20"/>
              </w:rPr>
              <w:t>TAK / NIE</w:t>
            </w:r>
            <w:permEnd w:id="1547914734"/>
            <w:r w:rsidRPr="00463318">
              <w:rPr>
                <w:rStyle w:val="Odwoanieprzypisudolnego"/>
                <w:rFonts w:ascii="Arial" w:hAnsi="Arial" w:cs="Arial"/>
                <w:color w:val="000000"/>
                <w:sz w:val="16"/>
                <w:szCs w:val="16"/>
              </w:rPr>
              <w:footnoteReference w:id="7"/>
            </w:r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909CE26" w14:textId="77777777" w:rsidR="002D6452" w:rsidRPr="002D6452" w:rsidRDefault="002D6452" w:rsidP="002D6452">
            <w:pPr>
              <w:pStyle w:val="Akapitzlist"/>
              <w:numPr>
                <w:ilvl w:val="0"/>
                <w:numId w:val="6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D6452">
              <w:rPr>
                <w:rFonts w:ascii="Arial" w:hAnsi="Arial" w:cs="Arial"/>
                <w:sz w:val="16"/>
                <w:szCs w:val="16"/>
              </w:rPr>
              <w:t>system grzewczo-wentylacyjno-klimatyzacyjny HVAC</w:t>
            </w:r>
          </w:p>
          <w:p w14:paraId="58363403" w14:textId="77777777" w:rsidR="002D6452" w:rsidRPr="002D6452" w:rsidRDefault="002D6452" w:rsidP="002D6452">
            <w:pPr>
              <w:pStyle w:val="Akapitzlist"/>
              <w:numPr>
                <w:ilvl w:val="0"/>
                <w:numId w:val="6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D6452">
              <w:rPr>
                <w:rFonts w:ascii="Arial" w:hAnsi="Arial" w:cs="Arial"/>
                <w:sz w:val="16"/>
                <w:szCs w:val="16"/>
              </w:rPr>
              <w:t>system ochrony ppoż. Integracja sygnałów alarmowych i technicznych do SSWiN (zgodnie z wymaganiami przepisów)</w:t>
            </w:r>
          </w:p>
          <w:p w14:paraId="32763760" w14:textId="77777777" w:rsidR="002D6452" w:rsidRPr="002D6452" w:rsidRDefault="002D6452" w:rsidP="002D6452">
            <w:pPr>
              <w:pStyle w:val="Akapitzlist"/>
              <w:numPr>
                <w:ilvl w:val="0"/>
                <w:numId w:val="6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D6452">
              <w:rPr>
                <w:rFonts w:ascii="Arial" w:hAnsi="Arial" w:cs="Arial"/>
                <w:sz w:val="16"/>
                <w:szCs w:val="16"/>
              </w:rPr>
              <w:t>system zabezpieczeń technicznych SOT, zawierający:</w:t>
            </w:r>
          </w:p>
          <w:p w14:paraId="7C372102" w14:textId="77777777" w:rsidR="002D6452" w:rsidRPr="002D6452" w:rsidRDefault="002D6452" w:rsidP="00BB74D8">
            <w:pPr>
              <w:pStyle w:val="Akapitzlist"/>
              <w:numPr>
                <w:ilvl w:val="0"/>
                <w:numId w:val="10"/>
              </w:numPr>
              <w:ind w:left="981"/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D6452">
              <w:rPr>
                <w:rFonts w:ascii="Arial" w:hAnsi="Arial" w:cs="Arial"/>
                <w:sz w:val="16"/>
                <w:szCs w:val="16"/>
              </w:rPr>
              <w:t xml:space="preserve">system sygnalizacji włamania i napadu „SSWiN” </w:t>
            </w:r>
          </w:p>
          <w:p w14:paraId="69FA4056" w14:textId="77777777" w:rsidR="002D6452" w:rsidRPr="002D6452" w:rsidRDefault="002D6452" w:rsidP="00BB74D8">
            <w:pPr>
              <w:pStyle w:val="Akapitzlist"/>
              <w:numPr>
                <w:ilvl w:val="0"/>
                <w:numId w:val="10"/>
              </w:numPr>
              <w:ind w:left="981"/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D6452">
              <w:rPr>
                <w:rFonts w:ascii="Arial" w:hAnsi="Arial" w:cs="Arial"/>
                <w:sz w:val="16"/>
                <w:szCs w:val="16"/>
              </w:rPr>
              <w:t>niezależny System Dozoru Wizyjnego „SDW”</w:t>
            </w:r>
          </w:p>
          <w:p w14:paraId="408311C3" w14:textId="77777777" w:rsidR="002D6452" w:rsidRPr="002D6452" w:rsidRDefault="002D6452" w:rsidP="00BB74D8">
            <w:pPr>
              <w:pStyle w:val="Akapitzlist"/>
              <w:numPr>
                <w:ilvl w:val="0"/>
                <w:numId w:val="10"/>
              </w:numPr>
              <w:ind w:left="981"/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D6452">
              <w:rPr>
                <w:rFonts w:ascii="Arial" w:hAnsi="Arial" w:cs="Arial"/>
                <w:sz w:val="16"/>
                <w:szCs w:val="16"/>
              </w:rPr>
              <w:t>system ochrony obwodowej „SOO”</w:t>
            </w:r>
          </w:p>
          <w:p w14:paraId="7F4D3C9A" w14:textId="77777777" w:rsidR="002D6452" w:rsidRPr="002D6452" w:rsidRDefault="002D6452" w:rsidP="00BB74D8">
            <w:pPr>
              <w:pStyle w:val="Akapitzlist"/>
              <w:numPr>
                <w:ilvl w:val="0"/>
                <w:numId w:val="10"/>
              </w:numPr>
              <w:ind w:left="981"/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D6452">
              <w:rPr>
                <w:rFonts w:ascii="Arial" w:hAnsi="Arial" w:cs="Arial"/>
                <w:sz w:val="16"/>
                <w:szCs w:val="16"/>
              </w:rPr>
              <w:t>elektroniczne systemy zabezpieczenia technicznego</w:t>
            </w:r>
          </w:p>
          <w:p w14:paraId="511AED2F" w14:textId="77777777" w:rsidR="002D6452" w:rsidRPr="002D6452" w:rsidRDefault="002D6452" w:rsidP="00BB74D8">
            <w:pPr>
              <w:pStyle w:val="Akapitzlist"/>
              <w:numPr>
                <w:ilvl w:val="0"/>
                <w:numId w:val="10"/>
              </w:numPr>
              <w:ind w:left="981"/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D6452">
              <w:rPr>
                <w:rFonts w:ascii="Arial" w:hAnsi="Arial" w:cs="Arial"/>
                <w:sz w:val="16"/>
                <w:szCs w:val="16"/>
              </w:rPr>
              <w:t>ogrodzenie</w:t>
            </w:r>
          </w:p>
          <w:p w14:paraId="110A0D0D" w14:textId="77777777" w:rsidR="002D6452" w:rsidRPr="002D6452" w:rsidRDefault="002D6452" w:rsidP="002D6452">
            <w:pPr>
              <w:pStyle w:val="Akapitzlist"/>
              <w:numPr>
                <w:ilvl w:val="0"/>
                <w:numId w:val="6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D6452">
              <w:rPr>
                <w:rFonts w:ascii="Arial" w:hAnsi="Arial" w:cs="Arial"/>
                <w:sz w:val="16"/>
                <w:szCs w:val="16"/>
              </w:rPr>
              <w:t>oświetlenie zewnętrzne</w:t>
            </w:r>
          </w:p>
          <w:p w14:paraId="715CB353" w14:textId="1CE9F69F" w:rsidR="0078591D" w:rsidRDefault="0078591D" w:rsidP="002D6452">
            <w:pPr>
              <w:pStyle w:val="Akapitzlist"/>
              <w:numPr>
                <w:ilvl w:val="0"/>
                <w:numId w:val="6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78591D">
              <w:rPr>
                <w:rFonts w:ascii="Arial" w:hAnsi="Arial" w:cs="Arial"/>
                <w:sz w:val="16"/>
                <w:szCs w:val="16"/>
              </w:rPr>
              <w:t>aktywny układ chłodzenia min. w części bateryjnej</w:t>
            </w:r>
          </w:p>
          <w:p w14:paraId="1E483984" w14:textId="291DA557" w:rsidR="002D6452" w:rsidRPr="002D6452" w:rsidRDefault="002D6452" w:rsidP="002D6452">
            <w:pPr>
              <w:pStyle w:val="Akapitzlist"/>
              <w:numPr>
                <w:ilvl w:val="0"/>
                <w:numId w:val="6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D6452">
              <w:rPr>
                <w:rFonts w:ascii="Arial" w:hAnsi="Arial" w:cs="Arial"/>
                <w:sz w:val="16"/>
                <w:szCs w:val="16"/>
              </w:rPr>
              <w:t>opcjonalnie system zasilania potrzeb własnych wraz z niezbędnymi dodatkowymi urządzeniami</w:t>
            </w:r>
          </w:p>
          <w:p w14:paraId="53D34A21" w14:textId="77777777" w:rsidR="002D6452" w:rsidRPr="002D6452" w:rsidRDefault="002D6452" w:rsidP="002D6452">
            <w:pPr>
              <w:pStyle w:val="Akapitzlist"/>
              <w:numPr>
                <w:ilvl w:val="0"/>
                <w:numId w:val="6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D6452">
              <w:rPr>
                <w:rFonts w:ascii="Arial" w:hAnsi="Arial" w:cs="Arial"/>
                <w:sz w:val="16"/>
                <w:szCs w:val="16"/>
              </w:rPr>
              <w:t>BMS – system zarządzania bateriami zapewniający efektywną eksploatację systemu oraz chroniący we właściwy sposób baterie przed uszkodzeniem</w:t>
            </w:r>
          </w:p>
          <w:p w14:paraId="6BCFB146" w14:textId="77777777" w:rsidR="002D6452" w:rsidRPr="002D6452" w:rsidRDefault="002D6452" w:rsidP="002D6452">
            <w:pPr>
              <w:pStyle w:val="Akapitzlist"/>
              <w:numPr>
                <w:ilvl w:val="0"/>
                <w:numId w:val="6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D6452">
              <w:rPr>
                <w:rFonts w:ascii="Arial" w:hAnsi="Arial" w:cs="Arial"/>
                <w:sz w:val="16"/>
                <w:szCs w:val="16"/>
              </w:rPr>
              <w:t xml:space="preserve">system SCADA BESS (z funkcjonalnością EMS lub systemy SCADA BESS oraz EMS, zgodnie z rozdz. IV ust. 3) – system zarządzania BESS </w:t>
            </w:r>
          </w:p>
          <w:p w14:paraId="19D0A9BE" w14:textId="77777777" w:rsidR="002D6452" w:rsidRPr="002D6452" w:rsidRDefault="002D6452" w:rsidP="002D6452">
            <w:pPr>
              <w:pStyle w:val="Akapitzlist"/>
              <w:numPr>
                <w:ilvl w:val="0"/>
                <w:numId w:val="6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D6452">
              <w:rPr>
                <w:rFonts w:ascii="Arial" w:hAnsi="Arial" w:cs="Arial"/>
                <w:sz w:val="16"/>
                <w:szCs w:val="16"/>
              </w:rPr>
              <w:t>zabudowa stacji operatorskiej / HMI (Human Machine Interface) dla systemu SCADA BESS (lub systemów SCADA BESS oraz EMS) w celu umożliwienia sterowania i nadzoru lokalnego BESS (lokalna/obiektowa SCADA BESS z pełną funkcjonalnością EMS całego obiektu ewentualnie SCADA BESS + EMS, zgodnie z rozdz. IV ust. 3)</w:t>
            </w:r>
          </w:p>
          <w:p w14:paraId="7E7BAA11" w14:textId="08487406" w:rsidR="002D6452" w:rsidRPr="00BB74D8" w:rsidRDefault="002D6452" w:rsidP="002D6452">
            <w:pPr>
              <w:pStyle w:val="Akapitzlist"/>
              <w:numPr>
                <w:ilvl w:val="0"/>
                <w:numId w:val="6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D6452">
              <w:rPr>
                <w:rFonts w:ascii="Arial" w:hAnsi="Arial" w:cs="Arial"/>
                <w:sz w:val="16"/>
                <w:szCs w:val="16"/>
              </w:rPr>
              <w:t>oprogramowanie operatorskie umożliwiające zarządzanie pracą BESS na obiekcie (lokalne) oraz zdalne z wykorzystaniem odpowiednich kanałów komunikacyjnych wskazanych w OPZ lub połączenia VPN z sieci TAURON</w:t>
            </w:r>
          </w:p>
          <w:p w14:paraId="04A0DF45" w14:textId="0D7CC25A" w:rsidR="00CB6D0A" w:rsidRPr="00463318" w:rsidRDefault="002D6452" w:rsidP="00CB6D0A">
            <w:pPr>
              <w:pStyle w:val="Akapitzlist"/>
              <w:numPr>
                <w:ilvl w:val="0"/>
                <w:numId w:val="6"/>
              </w:numPr>
              <w:ind w:left="424" w:hanging="284"/>
              <w:contextualSpacing/>
              <w:textAlignment w:val="baseline"/>
              <w:rPr>
                <w:rStyle w:val="normaltextrun"/>
                <w:rFonts w:ascii="Arial" w:hAnsi="Arial" w:cs="Arial"/>
                <w:sz w:val="16"/>
                <w:szCs w:val="16"/>
              </w:rPr>
            </w:pPr>
            <w:r w:rsidRPr="002D6452">
              <w:rPr>
                <w:rFonts w:ascii="Arial" w:hAnsi="Arial" w:cs="Arial"/>
                <w:sz w:val="16"/>
                <w:szCs w:val="16"/>
              </w:rPr>
              <w:t>Wszystkie w/w systemy powinny być w pełni konfigurowalne oraz zarządzalne. Dla urządzeń sieciowych Zamawiający nadaje odpowiednią adresację IP. Nie dopuszczamy rozwiązań typu black – box, w szczególności dla rozwiązań sieciowych i serwerowych/stacji roboczych. Konfiguracja sieciowa i sprzętowa będzie weryfikowana podczas przeprowadzanych testów (cyber) bezpieczeństwa</w:t>
            </w:r>
          </w:p>
        </w:tc>
      </w:tr>
      <w:tr w:rsidR="00CB6D0A" w:rsidRPr="00463318" w14:paraId="139EFF6A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F24CD80" w14:textId="2A2117A2" w:rsidR="00CB6D0A" w:rsidRPr="00D65949" w:rsidRDefault="00D65949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65949">
              <w:rPr>
                <w:rStyle w:val="normaltextrun"/>
                <w:rFonts w:ascii="Arial" w:hAnsi="Arial" w:cs="Arial"/>
                <w:sz w:val="20"/>
                <w:szCs w:val="20"/>
              </w:rPr>
              <w:t>57.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1EC7413" w14:textId="3AFDE32C" w:rsidR="00CB6D0A" w:rsidRPr="00954804" w:rsidRDefault="00CB6D0A" w:rsidP="00CB6D0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954804">
              <w:rPr>
                <w:rFonts w:ascii="Arial" w:hAnsi="Arial" w:cs="Arial"/>
                <w:sz w:val="20"/>
                <w:szCs w:val="20"/>
              </w:rPr>
              <w:t>Wymagane do spełnienia przez BESS normy/dokumenty normalizacyjne/certyfikaty/regulacje/wytyczne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72DEF2A" w14:textId="09787684" w:rsidR="00CB6D0A" w:rsidRPr="00463318" w:rsidRDefault="00954804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83D1E89" w14:textId="69FF0BB9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44379628" w:edGrp="everyone"/>
            <w:r w:rsidRPr="00463318">
              <w:rPr>
                <w:rFonts w:ascii="Arial" w:hAnsi="Arial" w:cs="Arial"/>
                <w:color w:val="000000"/>
                <w:sz w:val="20"/>
                <w:szCs w:val="20"/>
              </w:rPr>
              <w:t>TAK / NIE</w:t>
            </w:r>
            <w:permEnd w:id="44379628"/>
            <w:r w:rsidRPr="00463318">
              <w:rPr>
                <w:rStyle w:val="Odwoanieprzypisudolnego"/>
                <w:rFonts w:ascii="Arial" w:hAnsi="Arial" w:cs="Arial"/>
                <w:color w:val="000000"/>
                <w:sz w:val="16"/>
                <w:szCs w:val="16"/>
              </w:rPr>
              <w:footnoteReference w:id="8"/>
            </w:r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22D251E" w14:textId="77777777" w:rsidR="00FC1F6C" w:rsidRPr="00FC1F6C" w:rsidRDefault="00FC1F6C" w:rsidP="00FC1F6C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>PN- EN IEC 62933-1:2018-06</w:t>
            </w:r>
          </w:p>
          <w:p w14:paraId="48F5DF18" w14:textId="77777777" w:rsidR="00FC1F6C" w:rsidRPr="00FC1F6C" w:rsidRDefault="00FC1F6C" w:rsidP="00FC1F6C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>PN-EN IEC 62933-2-1:2018-03E</w:t>
            </w:r>
          </w:p>
          <w:p w14:paraId="1B7C647A" w14:textId="77777777" w:rsidR="00FC1F6C" w:rsidRPr="00FC1F6C" w:rsidRDefault="00FC1F6C" w:rsidP="00FC1F6C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>PN-EN IEC 62933-5-2:2020-07</w:t>
            </w:r>
          </w:p>
          <w:p w14:paraId="6F80334A" w14:textId="77777777" w:rsidR="00872DE0" w:rsidRDefault="00FC1F6C" w:rsidP="00872DE0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>PN-EN IEC 62619:2023-02</w:t>
            </w:r>
          </w:p>
          <w:p w14:paraId="17521E15" w14:textId="77777777" w:rsidR="00FC1F6C" w:rsidRPr="00FC1F6C" w:rsidRDefault="00FC1F6C" w:rsidP="00FC1F6C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>IEC TS 62933-5-1:2017</w:t>
            </w:r>
          </w:p>
          <w:p w14:paraId="4458D12A" w14:textId="77777777" w:rsidR="00FC1F6C" w:rsidRPr="00FC1F6C" w:rsidRDefault="00FC1F6C" w:rsidP="00FC1F6C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>IEC TS 62933-3-1:2018</w:t>
            </w:r>
          </w:p>
          <w:p w14:paraId="1E5D0151" w14:textId="77777777" w:rsidR="00FC1F6C" w:rsidRPr="00FC1F6C" w:rsidRDefault="00FC1F6C" w:rsidP="00FC1F6C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>IEC TR 62933-2-200:2021</w:t>
            </w:r>
          </w:p>
          <w:p w14:paraId="710837B8" w14:textId="77777777" w:rsidR="00FC1F6C" w:rsidRPr="00FC1F6C" w:rsidRDefault="00FC1F6C" w:rsidP="00FC1F6C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>IEC TS 62933-2-2:2022</w:t>
            </w:r>
          </w:p>
          <w:p w14:paraId="634E8FFE" w14:textId="77777777" w:rsidR="00FC1F6C" w:rsidRPr="00FC1F6C" w:rsidRDefault="00FC1F6C" w:rsidP="00FC1F6C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 xml:space="preserve">IEC TS 62933-3-3:2022 </w:t>
            </w:r>
          </w:p>
          <w:p w14:paraId="57F6F0BE" w14:textId="77777777" w:rsidR="00FC1F6C" w:rsidRPr="00FC1F6C" w:rsidRDefault="00FC1F6C" w:rsidP="00FC1F6C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>IEC TS 62933-3-2:2023</w:t>
            </w:r>
          </w:p>
          <w:p w14:paraId="377E9153" w14:textId="77777777" w:rsidR="00FC1F6C" w:rsidRPr="00FC1F6C" w:rsidRDefault="00FC1F6C" w:rsidP="00FC1F6C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>IEC TR 62933-4-200 ED1</w:t>
            </w:r>
          </w:p>
          <w:p w14:paraId="0D99F100" w14:textId="77777777" w:rsidR="00FC1F6C" w:rsidRPr="00FC1F6C" w:rsidRDefault="00FC1F6C" w:rsidP="00FC1F6C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 xml:space="preserve">IEC TR 62933-2-201:2024 </w:t>
            </w:r>
          </w:p>
          <w:p w14:paraId="65BF4A4A" w14:textId="77777777" w:rsidR="00FC1F6C" w:rsidRPr="00FC1F6C" w:rsidRDefault="00FC1F6C" w:rsidP="00FC1F6C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>IEC 62443-3-3</w:t>
            </w:r>
          </w:p>
          <w:p w14:paraId="4EABED96" w14:textId="77777777" w:rsidR="00517A3B" w:rsidRDefault="00FC1F6C" w:rsidP="00517A3B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>IEC 62443-4-2</w:t>
            </w:r>
          </w:p>
          <w:p w14:paraId="5F3835B3" w14:textId="77777777" w:rsidR="00517A3B" w:rsidRDefault="00517A3B" w:rsidP="00517A3B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517A3B">
              <w:rPr>
                <w:rFonts w:ascii="Arial" w:hAnsi="Arial" w:cs="Arial"/>
                <w:sz w:val="16"/>
                <w:szCs w:val="16"/>
              </w:rPr>
              <w:t>UL 9540</w:t>
            </w:r>
          </w:p>
          <w:p w14:paraId="17B409D9" w14:textId="0BC9FE94" w:rsidR="00517A3B" w:rsidRPr="00517A3B" w:rsidRDefault="00517A3B" w:rsidP="00517A3B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517A3B">
              <w:rPr>
                <w:rFonts w:ascii="Arial" w:hAnsi="Arial" w:cs="Arial"/>
                <w:sz w:val="16"/>
                <w:szCs w:val="16"/>
              </w:rPr>
              <w:t>UL1973</w:t>
            </w:r>
          </w:p>
          <w:p w14:paraId="56A66E57" w14:textId="77777777" w:rsidR="00FC1F6C" w:rsidRPr="00FC1F6C" w:rsidRDefault="00FC1F6C" w:rsidP="00FC1F6C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>CE</w:t>
            </w:r>
          </w:p>
          <w:p w14:paraId="49E3D88C" w14:textId="77777777" w:rsidR="00FC1F6C" w:rsidRPr="00FC1F6C" w:rsidRDefault="00FC1F6C" w:rsidP="00FC1F6C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>ROZPORZĄDZENIE MINISTRA KLIMATU I ŚRODOWISKA z dnia 22 marca 2023 r. w sprawie szczegółowych warunków funkcjonowania systemu elektroenergetycznego</w:t>
            </w:r>
          </w:p>
          <w:p w14:paraId="6EAF647A" w14:textId="77777777" w:rsidR="006532FE" w:rsidRPr="006532FE" w:rsidRDefault="006532FE" w:rsidP="005836E7">
            <w:pPr>
              <w:pStyle w:val="Akapitzlist"/>
              <w:numPr>
                <w:ilvl w:val="0"/>
                <w:numId w:val="7"/>
              </w:numPr>
              <w:contextualSpacing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532FE">
              <w:rPr>
                <w:rFonts w:ascii="Arial" w:hAnsi="Arial" w:cs="Arial"/>
                <w:sz w:val="16"/>
                <w:szCs w:val="16"/>
              </w:rPr>
              <w:t>Wymagania wynikające z zapisów obowiązującej Instrukcji Ruchu i Eksploatacji Sieci Dystrybucyjnej (IRiESD) lokalnego OSD:</w:t>
            </w:r>
          </w:p>
          <w:p w14:paraId="163134DC" w14:textId="342618BD" w:rsidR="006532FE" w:rsidRPr="006532FE" w:rsidRDefault="006532FE" w:rsidP="005836E7">
            <w:pPr>
              <w:pStyle w:val="Akapitzlist"/>
              <w:ind w:left="720"/>
              <w:contextualSpacing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532FE">
              <w:rPr>
                <w:rFonts w:ascii="Arial" w:hAnsi="Arial" w:cs="Arial"/>
                <w:sz w:val="16"/>
                <w:szCs w:val="16"/>
              </w:rPr>
              <w:t>- Wymogi ogólnego stosowania wynikające z Rozporządzenia Komisji (UE) 2016/631 z dnia 14 kwietnia 2016 r. ustanawiającego kodeks sieci dotyczący wymogów w zakresie przyłączenia jednostek wytwórczych do sieci (NC RfG), PSE S.A. – Maj 2025 r., zatwierdzone Decyzją Prezesa Urzędu Regulacji Energetyki DRE.WKP.744.18.15.2024.WŻ.MKo4 z dnia 15 maja 2025 r. (opubl. w: PSE 2025-05-30) - Rozporządzenie Komisji (UE) 2016/631 z dnia 14 kwietnia 2016 r. ustanawiające kodeks sieci dotyczący wymogów w zakresie przyłączenia jednostek wytwórczych do sieci, opublikowane w Dzienniku Urzędowym Unii Europejskiej L112/1, Komisja Europejska, 27.04.2016, dokument nr 32016R0631, (opubl. w: NC RfG)</w:t>
            </w:r>
          </w:p>
          <w:p w14:paraId="78C59550" w14:textId="58C47398" w:rsidR="006532FE" w:rsidRPr="006532FE" w:rsidRDefault="006532FE" w:rsidP="00585D3E">
            <w:pPr>
              <w:pStyle w:val="Akapitzlist"/>
              <w:numPr>
                <w:ilvl w:val="0"/>
                <w:numId w:val="7"/>
              </w:numPr>
              <w:contextualSpacing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532FE">
              <w:rPr>
                <w:rFonts w:ascii="Arial" w:hAnsi="Arial" w:cs="Arial"/>
                <w:sz w:val="16"/>
                <w:szCs w:val="16"/>
              </w:rPr>
              <w:t xml:space="preserve">Wymagania wynikające z obowiązującej Instrukcji Ruchu i Eksploatacji Sieci Dystrybucyjnej (IRiESD) lokalnego OSD, z uwzględnieniem wymagań technicznych dla magazynów energii elektrycznej przyłączanych lub przyłączonych do sieci dystrybucyjnej oraz załącznikiem „Szczegółowe wymagania techniczne dla jednostek wytwórczych oraz magazynów energii elektrycznej przyłączanych i przyłączonych do sieci dystrybucyjnej oraz wymagania wynikające z dokumentów wskazanych w tej IRiESD </w:t>
            </w:r>
          </w:p>
          <w:p w14:paraId="678B9A57" w14:textId="77777777" w:rsidR="00FC1F6C" w:rsidRPr="00FC1F6C" w:rsidRDefault="00FC1F6C" w:rsidP="00FC1F6C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>Wytyczne dla Farm Wiatrowych, Fotowoltaicznych i Elektrowni Wodnych oraz Magazynów Energii Elektrycznej w zakresie Systemów OT oraz Sieci OT i Sieci IT w Grupie TAURON wraz z załącznikami (3)</w:t>
            </w:r>
          </w:p>
          <w:p w14:paraId="71ACD8AA" w14:textId="77777777" w:rsidR="00FC1F6C" w:rsidRPr="00FC1F6C" w:rsidRDefault="00FC1F6C" w:rsidP="00FC1F6C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>Wymagania w zakresie bezpieczeństwa dla Systemów IT oraz systemów OT wykorzystujących technologie IT</w:t>
            </w:r>
          </w:p>
          <w:p w14:paraId="0F00E287" w14:textId="77777777" w:rsidR="00FC1F6C" w:rsidRPr="00FC1F6C" w:rsidRDefault="00FC1F6C" w:rsidP="00FC1F6C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>Standard modelowania architektury Systemów OT z uwzględnieniem zasad bezpieczeństwa</w:t>
            </w:r>
          </w:p>
          <w:p w14:paraId="2FFF16C2" w14:textId="77777777" w:rsidR="00FC1F6C" w:rsidRPr="00FC1F6C" w:rsidRDefault="00FC1F6C" w:rsidP="00FC1F6C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>Zasady dotyczące zdalnego dostępu VPN dla Wykonawcy</w:t>
            </w:r>
          </w:p>
          <w:p w14:paraId="6818CF6A" w14:textId="77777777" w:rsidR="00FC1F6C" w:rsidRPr="00FC1F6C" w:rsidRDefault="00FC1F6C" w:rsidP="00FC1F6C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 xml:space="preserve">Wymagania do testów bezpieczeństwa </w:t>
            </w:r>
          </w:p>
          <w:p w14:paraId="1ADA0587" w14:textId="77777777" w:rsidR="00FC1F6C" w:rsidRPr="00FC1F6C" w:rsidRDefault="00FC1F6C" w:rsidP="00FC1F6C">
            <w:pPr>
              <w:pStyle w:val="Akapitzlist"/>
              <w:numPr>
                <w:ilvl w:val="0"/>
                <w:numId w:val="7"/>
              </w:numPr>
              <w:contextualSpacing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>Standardy unijne w zakresie bezpieczeństwa</w:t>
            </w:r>
          </w:p>
          <w:p w14:paraId="1BC9466A" w14:textId="583482C6" w:rsidR="009446D8" w:rsidRPr="00463318" w:rsidRDefault="00FC1F6C" w:rsidP="00CB6D0A">
            <w:pPr>
              <w:pStyle w:val="Akapitzlist"/>
              <w:numPr>
                <w:ilvl w:val="0"/>
                <w:numId w:val="7"/>
              </w:numPr>
              <w:ind w:left="424" w:hanging="284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FC1F6C">
              <w:rPr>
                <w:rFonts w:ascii="Arial" w:hAnsi="Arial" w:cs="Arial"/>
                <w:sz w:val="16"/>
                <w:szCs w:val="16"/>
              </w:rPr>
              <w:t>Wytyczne dla projektantów oraz wykonawców w zakresie systemów zabezpieczenia technicznego i systemów sygnalizacji pożarowej w Grupie TAURON</w:t>
            </w:r>
          </w:p>
        </w:tc>
      </w:tr>
      <w:tr w:rsidR="00CB6D0A" w:rsidRPr="00463318" w14:paraId="37C401BB" w14:textId="77777777" w:rsidTr="0015417A">
        <w:trPr>
          <w:trHeight w:val="300"/>
          <w:jc w:val="center"/>
        </w:trPr>
        <w:tc>
          <w:tcPr>
            <w:tcW w:w="3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E7BBD52" w14:textId="0F1A22BE" w:rsidR="00CB6D0A" w:rsidRPr="00463318" w:rsidRDefault="00D65949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58.</w:t>
            </w:r>
          </w:p>
        </w:tc>
        <w:tc>
          <w:tcPr>
            <w:tcW w:w="41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C1AE2E2" w14:textId="0FC60B9E" w:rsidR="00CB6D0A" w:rsidRPr="00463318" w:rsidRDefault="00CB6D0A" w:rsidP="0015417A">
            <w:pPr>
              <w:pStyle w:val="paragraph"/>
              <w:spacing w:before="0" w:beforeAutospacing="0" w:after="0" w:afterAutospacing="0"/>
              <w:ind w:left="5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normaltextrun"/>
                <w:rFonts w:ascii="Arial" w:hAnsi="Arial" w:cs="Arial"/>
                <w:sz w:val="20"/>
                <w:szCs w:val="20"/>
              </w:rPr>
              <w:t>Funkcjonalności</w:t>
            </w:r>
          </w:p>
        </w:tc>
        <w:tc>
          <w:tcPr>
            <w:tcW w:w="11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E7EC7C0" w14:textId="3BB85935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463318">
              <w:rPr>
                <w:rStyle w:val="eop"/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0C1EDD0" w14:textId="3D212CCD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permStart w:id="889926950" w:edGrp="everyone"/>
            <w:r w:rsidRPr="00463318">
              <w:rPr>
                <w:rFonts w:ascii="Arial" w:hAnsi="Arial" w:cs="Arial"/>
                <w:color w:val="000000"/>
                <w:sz w:val="20"/>
                <w:szCs w:val="20"/>
              </w:rPr>
              <w:t>TAK / NIE</w:t>
            </w:r>
            <w:permEnd w:id="889926950"/>
            <w:r w:rsidRPr="00463318">
              <w:rPr>
                <w:rStyle w:val="Odwoanieprzypisudolnego"/>
                <w:rFonts w:ascii="Arial" w:hAnsi="Arial" w:cs="Arial"/>
                <w:color w:val="000000"/>
                <w:sz w:val="16"/>
                <w:szCs w:val="16"/>
              </w:rPr>
              <w:footnoteReference w:id="9"/>
            </w:r>
          </w:p>
        </w:tc>
        <w:tc>
          <w:tcPr>
            <w:tcW w:w="28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5351681" w14:textId="77777777" w:rsidR="002961AD" w:rsidRPr="00930148" w:rsidRDefault="002961AD" w:rsidP="002961AD">
            <w:pPr>
              <w:ind w:left="426"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30148">
              <w:rPr>
                <w:rFonts w:ascii="Arial" w:hAnsi="Arial" w:cs="Arial"/>
                <w:sz w:val="16"/>
                <w:szCs w:val="16"/>
              </w:rPr>
              <w:t xml:space="preserve">Podstawowe funkcje/tryby pracy BESS uruchamiane symultanicznie i/lub z określonymi priorytetami: </w:t>
            </w:r>
          </w:p>
          <w:p w14:paraId="10AD46C8" w14:textId="77777777" w:rsidR="002961AD" w:rsidRPr="00930148" w:rsidRDefault="002961AD" w:rsidP="002961AD">
            <w:pPr>
              <w:numPr>
                <w:ilvl w:val="0"/>
                <w:numId w:val="8"/>
              </w:numPr>
              <w:ind w:left="709" w:hanging="283"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30148">
              <w:rPr>
                <w:rFonts w:ascii="Arial" w:hAnsi="Arial" w:cs="Arial"/>
                <w:sz w:val="16"/>
                <w:szCs w:val="16"/>
              </w:rPr>
              <w:t>praca w trybie ręcznym/automatycznym,</w:t>
            </w:r>
          </w:p>
          <w:p w14:paraId="62811A21" w14:textId="77777777" w:rsidR="002961AD" w:rsidRPr="00930148" w:rsidRDefault="002961AD" w:rsidP="002961AD">
            <w:pPr>
              <w:numPr>
                <w:ilvl w:val="0"/>
                <w:numId w:val="8"/>
              </w:numPr>
              <w:ind w:left="709" w:hanging="283"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30148">
              <w:rPr>
                <w:rFonts w:ascii="Arial" w:hAnsi="Arial" w:cs="Arial"/>
                <w:sz w:val="16"/>
                <w:szCs w:val="16"/>
              </w:rPr>
              <w:t xml:space="preserve">praca w trybie regulacji napięcia w punkcie przyłączenia, </w:t>
            </w:r>
          </w:p>
          <w:p w14:paraId="0DD45C07" w14:textId="77777777" w:rsidR="002961AD" w:rsidRPr="00930148" w:rsidRDefault="002961AD" w:rsidP="002961AD">
            <w:pPr>
              <w:numPr>
                <w:ilvl w:val="0"/>
                <w:numId w:val="8"/>
              </w:numPr>
              <w:ind w:left="709" w:hanging="283"/>
              <w:jc w:val="both"/>
              <w:textAlignment w:val="baseline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930148">
              <w:rPr>
                <w:rFonts w:ascii="Arial" w:hAnsi="Arial" w:cs="Arial"/>
                <w:sz w:val="16"/>
                <w:szCs w:val="16"/>
                <w:lang w:val="en-US"/>
              </w:rPr>
              <w:t>voltage sag mitigation/ voltage dip mitigation – ograniczanie spadków napięcia,</w:t>
            </w:r>
          </w:p>
          <w:p w14:paraId="26DB2B92" w14:textId="77777777" w:rsidR="002961AD" w:rsidRPr="00930148" w:rsidRDefault="002961AD" w:rsidP="002961AD">
            <w:pPr>
              <w:numPr>
                <w:ilvl w:val="0"/>
                <w:numId w:val="8"/>
              </w:numPr>
              <w:ind w:left="709" w:hanging="283"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30148">
              <w:rPr>
                <w:rFonts w:ascii="Arial" w:hAnsi="Arial" w:cs="Arial"/>
                <w:sz w:val="16"/>
                <w:szCs w:val="16"/>
              </w:rPr>
              <w:t>regulacja częstotliwości (ręczna/automatyczna),</w:t>
            </w:r>
          </w:p>
          <w:p w14:paraId="41234E44" w14:textId="77777777" w:rsidR="002961AD" w:rsidRPr="00930148" w:rsidRDefault="002961AD" w:rsidP="002961AD">
            <w:pPr>
              <w:numPr>
                <w:ilvl w:val="0"/>
                <w:numId w:val="8"/>
              </w:numPr>
              <w:ind w:left="709" w:hanging="283"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30148">
              <w:rPr>
                <w:rFonts w:ascii="Arial" w:hAnsi="Arial" w:cs="Arial"/>
                <w:sz w:val="16"/>
                <w:szCs w:val="16"/>
              </w:rPr>
              <w:t>praca w trybie regulacji mocy czynnej w zakresie ±Pn,</w:t>
            </w:r>
          </w:p>
          <w:p w14:paraId="027E5276" w14:textId="77777777" w:rsidR="002961AD" w:rsidRPr="00930148" w:rsidRDefault="002961AD" w:rsidP="002961AD">
            <w:pPr>
              <w:numPr>
                <w:ilvl w:val="0"/>
                <w:numId w:val="8"/>
              </w:numPr>
              <w:ind w:left="709" w:hanging="283"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30148">
              <w:rPr>
                <w:rFonts w:ascii="Arial" w:hAnsi="Arial" w:cs="Arial"/>
                <w:sz w:val="16"/>
                <w:szCs w:val="16"/>
              </w:rPr>
              <w:t>praca w trybie regulacji mocy biernej ±Q na potrzeby sieci,</w:t>
            </w:r>
          </w:p>
          <w:p w14:paraId="432E1E7B" w14:textId="77777777" w:rsidR="002961AD" w:rsidRPr="00930148" w:rsidRDefault="002961AD" w:rsidP="002961AD">
            <w:pPr>
              <w:numPr>
                <w:ilvl w:val="0"/>
                <w:numId w:val="8"/>
              </w:numPr>
              <w:ind w:left="709" w:hanging="283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930148">
              <w:rPr>
                <w:rFonts w:ascii="Arial" w:hAnsi="Arial" w:cs="Arial"/>
                <w:sz w:val="16"/>
                <w:szCs w:val="16"/>
                <w:lang w:val="en-US"/>
              </w:rPr>
              <w:t xml:space="preserve">Output power smoothing (fluctuation reduction), </w:t>
            </w:r>
          </w:p>
          <w:p w14:paraId="5B543591" w14:textId="77777777" w:rsidR="002961AD" w:rsidRPr="00930148" w:rsidRDefault="002961AD" w:rsidP="002961AD">
            <w:pPr>
              <w:numPr>
                <w:ilvl w:val="0"/>
                <w:numId w:val="8"/>
              </w:numPr>
              <w:ind w:left="709" w:hanging="28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30148">
              <w:rPr>
                <w:rFonts w:ascii="Arial" w:hAnsi="Arial" w:cs="Arial"/>
                <w:sz w:val="16"/>
                <w:szCs w:val="16"/>
              </w:rPr>
              <w:t>Peak shifting,</w:t>
            </w:r>
          </w:p>
          <w:p w14:paraId="4897E733" w14:textId="77777777" w:rsidR="002961AD" w:rsidRPr="00930148" w:rsidRDefault="002961AD" w:rsidP="002961AD">
            <w:pPr>
              <w:numPr>
                <w:ilvl w:val="0"/>
                <w:numId w:val="8"/>
              </w:numPr>
              <w:ind w:left="709" w:hanging="28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30148">
              <w:rPr>
                <w:rFonts w:ascii="Arial" w:hAnsi="Arial" w:cs="Arial"/>
                <w:sz w:val="16"/>
                <w:szCs w:val="16"/>
              </w:rPr>
              <w:t>Peak shaving,</w:t>
            </w:r>
          </w:p>
          <w:p w14:paraId="068D5C1C" w14:textId="77777777" w:rsidR="002961AD" w:rsidRPr="00930148" w:rsidRDefault="002961AD" w:rsidP="002961AD">
            <w:pPr>
              <w:numPr>
                <w:ilvl w:val="0"/>
                <w:numId w:val="8"/>
              </w:numPr>
              <w:ind w:left="709" w:hanging="28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30148">
              <w:rPr>
                <w:rFonts w:ascii="Arial" w:hAnsi="Arial" w:cs="Arial"/>
                <w:sz w:val="16"/>
                <w:szCs w:val="16"/>
              </w:rPr>
              <w:t xml:space="preserve">Power oscillation damping (POD), </w:t>
            </w:r>
          </w:p>
          <w:p w14:paraId="781343B5" w14:textId="77777777" w:rsidR="002961AD" w:rsidRPr="00930148" w:rsidRDefault="002961AD" w:rsidP="002961AD">
            <w:pPr>
              <w:numPr>
                <w:ilvl w:val="0"/>
                <w:numId w:val="8"/>
              </w:numPr>
              <w:ind w:left="709" w:hanging="283"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30148">
              <w:rPr>
                <w:rFonts w:ascii="Arial" w:hAnsi="Arial" w:cs="Arial"/>
                <w:sz w:val="16"/>
                <w:szCs w:val="16"/>
              </w:rPr>
              <w:t>zdolność do pracy ciągłej bez utraty sprawności,  </w:t>
            </w:r>
          </w:p>
          <w:p w14:paraId="16197709" w14:textId="77777777" w:rsidR="002961AD" w:rsidRPr="00930148" w:rsidRDefault="002961AD" w:rsidP="002961AD">
            <w:pPr>
              <w:numPr>
                <w:ilvl w:val="0"/>
                <w:numId w:val="8"/>
              </w:numPr>
              <w:ind w:left="709" w:hanging="283"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30148">
              <w:rPr>
                <w:rFonts w:ascii="Arial" w:hAnsi="Arial" w:cs="Arial"/>
                <w:sz w:val="16"/>
                <w:szCs w:val="16"/>
              </w:rPr>
              <w:t>zdolność do częstych &lt; 10 s zmian mocy wyjściowej w zakresie od 0% do 100% mocy maksymalnej oraz zmian kierunku przepływu energii ładowanie / rozładowanie -100%/100%,  </w:t>
            </w:r>
          </w:p>
          <w:p w14:paraId="69F8468B" w14:textId="77777777" w:rsidR="002961AD" w:rsidRPr="00930148" w:rsidRDefault="002961AD" w:rsidP="002961AD">
            <w:pPr>
              <w:numPr>
                <w:ilvl w:val="0"/>
                <w:numId w:val="8"/>
              </w:numPr>
              <w:ind w:left="709" w:hanging="28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30148">
              <w:rPr>
                <w:rFonts w:ascii="Arial" w:hAnsi="Arial" w:cs="Arial"/>
                <w:sz w:val="16"/>
                <w:szCs w:val="16"/>
              </w:rPr>
              <w:t xml:space="preserve">praca wyspowa BESS, </w:t>
            </w:r>
          </w:p>
          <w:p w14:paraId="74B73E20" w14:textId="77777777" w:rsidR="002961AD" w:rsidRPr="00930148" w:rsidRDefault="002961AD" w:rsidP="002961AD">
            <w:pPr>
              <w:numPr>
                <w:ilvl w:val="0"/>
                <w:numId w:val="8"/>
              </w:numPr>
              <w:ind w:left="709" w:hanging="28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30148">
              <w:rPr>
                <w:rFonts w:ascii="Arial" w:hAnsi="Arial" w:cs="Arial"/>
                <w:sz w:val="16"/>
                <w:szCs w:val="16"/>
              </w:rPr>
              <w:t>zapewnienie możliwości harmonogramowania pracy BESS z rozdzielczością 15 min na okres min 7 dni, poprzez wgrywanie przez lokalny system SCADA BESS oraz systemy nadrzędny, z wykorzystaniem wskazanych w OPZ kanałów komunikacji – plików z harmonogramem pracy w uzgodnionym formacie (np. xlsx, csv, xlm),</w:t>
            </w:r>
          </w:p>
          <w:p w14:paraId="34D74697" w14:textId="77777777" w:rsidR="002961AD" w:rsidRPr="00930148" w:rsidRDefault="002961AD" w:rsidP="002961AD">
            <w:pPr>
              <w:numPr>
                <w:ilvl w:val="0"/>
                <w:numId w:val="8"/>
              </w:numPr>
              <w:ind w:left="709" w:hanging="28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30148">
              <w:rPr>
                <w:rFonts w:ascii="Arial" w:hAnsi="Arial" w:cs="Arial"/>
                <w:sz w:val="16"/>
                <w:szCs w:val="16"/>
              </w:rPr>
              <w:t>zapewnienie możliwości weryfikacji i korekty wgranych harmonogramów pracy (nadpisywanie tylko niewykonanych jeszcze okresów)</w:t>
            </w:r>
          </w:p>
          <w:p w14:paraId="41BBD729" w14:textId="77777777" w:rsidR="002961AD" w:rsidRPr="00930148" w:rsidRDefault="002961AD" w:rsidP="002961AD">
            <w:pPr>
              <w:numPr>
                <w:ilvl w:val="0"/>
                <w:numId w:val="8"/>
              </w:numPr>
              <w:ind w:left="709" w:hanging="28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30148">
              <w:rPr>
                <w:rFonts w:ascii="Arial" w:hAnsi="Arial" w:cs="Arial"/>
                <w:sz w:val="16"/>
                <w:szCs w:val="16"/>
              </w:rPr>
              <w:t>zapewnienie możliwości weryfikacji wykonania harmonogramów (np. zestawienie plan vs rzeczywiste wykonanie) – możliwość pobrania raportu we wskazanym formacie pliku z rzeczywistą pracą magazynu</w:t>
            </w:r>
          </w:p>
          <w:p w14:paraId="5E3A2499" w14:textId="77777777" w:rsidR="002961AD" w:rsidRPr="00585D3E" w:rsidRDefault="002961AD" w:rsidP="002961AD">
            <w:pPr>
              <w:numPr>
                <w:ilvl w:val="0"/>
                <w:numId w:val="8"/>
              </w:numPr>
              <w:ind w:left="709" w:hanging="283"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30148">
              <w:rPr>
                <w:rFonts w:ascii="Arial" w:hAnsi="Arial" w:cs="Arial"/>
                <w:sz w:val="16"/>
                <w:szCs w:val="16"/>
              </w:rPr>
              <w:t>inne funkcje zaoferowane przez dostawcę</w:t>
            </w:r>
            <w:r w:rsidRPr="00585D3E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79AE037" w14:textId="77777777" w:rsidR="002961AD" w:rsidRPr="00585D3E" w:rsidRDefault="002961AD" w:rsidP="002961AD">
            <w:pPr>
              <w:tabs>
                <w:tab w:val="left" w:pos="567"/>
              </w:tabs>
              <w:ind w:left="426"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14:paraId="0B9887A2" w14:textId="77777777" w:rsidR="002961AD" w:rsidRPr="00585D3E" w:rsidRDefault="002961AD" w:rsidP="002961AD">
            <w:pPr>
              <w:tabs>
                <w:tab w:val="left" w:pos="567"/>
              </w:tabs>
              <w:ind w:left="426"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14:paraId="759809D2" w14:textId="77777777" w:rsidR="002961AD" w:rsidRPr="00585D3E" w:rsidRDefault="002961AD" w:rsidP="002961AD">
            <w:pPr>
              <w:tabs>
                <w:tab w:val="left" w:pos="567"/>
              </w:tabs>
              <w:ind w:left="426"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585D3E">
              <w:rPr>
                <w:rFonts w:ascii="Arial" w:hAnsi="Arial" w:cs="Arial"/>
                <w:sz w:val="16"/>
                <w:szCs w:val="16"/>
              </w:rPr>
              <w:t>BESS powinien posiadać zdolności do pracy w trybie kształtowania parametrów sieci (ang. Grid Forming) polegającej m.in. na:</w:t>
            </w:r>
          </w:p>
          <w:p w14:paraId="64BDB16D" w14:textId="77777777" w:rsidR="002961AD" w:rsidRPr="00585D3E" w:rsidRDefault="002961AD" w:rsidP="002961AD">
            <w:pPr>
              <w:pStyle w:val="Akapitzlist"/>
              <w:numPr>
                <w:ilvl w:val="0"/>
                <w:numId w:val="11"/>
              </w:numPr>
              <w:tabs>
                <w:tab w:val="left" w:pos="567"/>
              </w:tabs>
              <w:contextualSpacing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585D3E">
              <w:rPr>
                <w:rFonts w:ascii="Arial" w:hAnsi="Arial" w:cs="Arial"/>
                <w:sz w:val="16"/>
                <w:szCs w:val="16"/>
              </w:rPr>
              <w:t>zachowaniu magazynu energii elektrycznej jako źródło napięciowe,</w:t>
            </w:r>
          </w:p>
          <w:p w14:paraId="5C4C916A" w14:textId="77777777" w:rsidR="002961AD" w:rsidRPr="00585D3E" w:rsidRDefault="002961AD" w:rsidP="002961AD">
            <w:pPr>
              <w:pStyle w:val="Akapitzlist"/>
              <w:numPr>
                <w:ilvl w:val="0"/>
                <w:numId w:val="11"/>
              </w:numPr>
              <w:tabs>
                <w:tab w:val="left" w:pos="567"/>
              </w:tabs>
              <w:contextualSpacing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585D3E">
              <w:rPr>
                <w:rFonts w:ascii="Arial" w:hAnsi="Arial" w:cs="Arial"/>
                <w:sz w:val="16"/>
                <w:szCs w:val="16"/>
              </w:rPr>
              <w:t>zapewnieniu inercji syntetycznej,</w:t>
            </w:r>
          </w:p>
          <w:p w14:paraId="00738227" w14:textId="77777777" w:rsidR="002961AD" w:rsidRPr="00585D3E" w:rsidRDefault="002961AD" w:rsidP="002961AD">
            <w:pPr>
              <w:pStyle w:val="Akapitzlist"/>
              <w:numPr>
                <w:ilvl w:val="0"/>
                <w:numId w:val="11"/>
              </w:numPr>
              <w:tabs>
                <w:tab w:val="left" w:pos="567"/>
              </w:tabs>
              <w:contextualSpacing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585D3E">
              <w:rPr>
                <w:rFonts w:ascii="Arial" w:hAnsi="Arial" w:cs="Arial"/>
                <w:sz w:val="16"/>
                <w:szCs w:val="16"/>
              </w:rPr>
              <w:t>tłumieniu oscylacji,</w:t>
            </w:r>
          </w:p>
          <w:p w14:paraId="6A54C232" w14:textId="77777777" w:rsidR="002961AD" w:rsidRPr="00585D3E" w:rsidRDefault="002961AD" w:rsidP="002961AD">
            <w:pPr>
              <w:tabs>
                <w:tab w:val="left" w:pos="567"/>
              </w:tabs>
              <w:ind w:left="426"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585D3E">
              <w:rPr>
                <w:rFonts w:ascii="Arial" w:hAnsi="Arial" w:cs="Arial"/>
                <w:sz w:val="16"/>
                <w:szCs w:val="16"/>
              </w:rPr>
              <w:t>Szczegółowy zakres i rozwiązania techniczne w tym sposób sterowania i aktywacji tryb kształtowania parametrów sieci należy uzgodnić na etapie projektowania magazynu energii elektrycznej.</w:t>
            </w:r>
          </w:p>
          <w:p w14:paraId="50AAE290" w14:textId="77777777" w:rsidR="002961AD" w:rsidRPr="00585D3E" w:rsidRDefault="002961AD" w:rsidP="002961AD">
            <w:pPr>
              <w:tabs>
                <w:tab w:val="left" w:pos="567"/>
              </w:tabs>
              <w:ind w:left="709"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14:paraId="46C290EB" w14:textId="77777777" w:rsidR="002961AD" w:rsidRPr="00585D3E" w:rsidRDefault="002961AD" w:rsidP="002961AD">
            <w:pPr>
              <w:tabs>
                <w:tab w:val="left" w:pos="567"/>
              </w:tabs>
              <w:ind w:left="426"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585D3E">
              <w:rPr>
                <w:rFonts w:ascii="Arial" w:hAnsi="Arial" w:cs="Arial"/>
                <w:sz w:val="16"/>
                <w:szCs w:val="16"/>
              </w:rPr>
              <w:t>Powyższe funkcjonalności powinny być zaprojektowane pod kątem przewidywanych źródeł przychodu dla BESS: arbitraż cenowy, rynek mocy oraz inne usługi systemowe.</w:t>
            </w:r>
          </w:p>
          <w:p w14:paraId="4ACD0EF7" w14:textId="77777777" w:rsidR="00CB6D0A" w:rsidRPr="00463318" w:rsidRDefault="00CB6D0A" w:rsidP="00CB6D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16"/>
                <w:szCs w:val="16"/>
              </w:rPr>
            </w:pPr>
          </w:p>
        </w:tc>
      </w:tr>
    </w:tbl>
    <w:p w14:paraId="4AE13A18" w14:textId="7FDE63C1" w:rsidR="007026C7" w:rsidRPr="00463318" w:rsidRDefault="007026C7" w:rsidP="0005035B">
      <w:pPr>
        <w:jc w:val="center"/>
        <w:rPr>
          <w:rFonts w:ascii="Arial" w:hAnsi="Arial" w:cs="Arial"/>
          <w:b/>
          <w:sz w:val="22"/>
          <w:szCs w:val="22"/>
        </w:rPr>
      </w:pPr>
    </w:p>
    <w:p w14:paraId="66CD0CAD" w14:textId="46672EE0" w:rsidR="004B0EFA" w:rsidRPr="0015417A" w:rsidRDefault="004B0EFA" w:rsidP="0015417A">
      <w:pPr>
        <w:rPr>
          <w:rFonts w:ascii="Arial" w:hAnsi="Arial" w:cs="Arial"/>
          <w:b/>
          <w:sz w:val="22"/>
          <w:szCs w:val="22"/>
        </w:rPr>
      </w:pPr>
    </w:p>
    <w:sectPr w:rsidR="004B0EFA" w:rsidRPr="0015417A" w:rsidSect="00585D3E">
      <w:footerReference w:type="default" r:id="rId11"/>
      <w:headerReference w:type="first" r:id="rId12"/>
      <w:pgSz w:w="11906" w:h="16838" w:code="9"/>
      <w:pgMar w:top="1259" w:right="1298" w:bottom="1259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7BD2B" w14:textId="77777777" w:rsidR="007E5C1A" w:rsidRDefault="007E5C1A" w:rsidP="0005035B">
      <w:r>
        <w:separator/>
      </w:r>
    </w:p>
  </w:endnote>
  <w:endnote w:type="continuationSeparator" w:id="0">
    <w:p w14:paraId="43168954" w14:textId="77777777" w:rsidR="007E5C1A" w:rsidRDefault="007E5C1A" w:rsidP="0005035B">
      <w:r>
        <w:continuationSeparator/>
      </w:r>
    </w:p>
  </w:endnote>
  <w:endnote w:type="continuationNotice" w:id="1">
    <w:p w14:paraId="4110D2C2" w14:textId="77777777" w:rsidR="007E5C1A" w:rsidRDefault="007E5C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C68DA" w14:textId="77777777" w:rsidR="00E76BE6" w:rsidRDefault="00E76BE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11EE3" w14:textId="77777777" w:rsidR="007E5C1A" w:rsidRDefault="007E5C1A" w:rsidP="0005035B">
      <w:r>
        <w:separator/>
      </w:r>
    </w:p>
  </w:footnote>
  <w:footnote w:type="continuationSeparator" w:id="0">
    <w:p w14:paraId="408A4917" w14:textId="77777777" w:rsidR="007E5C1A" w:rsidRDefault="007E5C1A" w:rsidP="0005035B">
      <w:r>
        <w:continuationSeparator/>
      </w:r>
    </w:p>
  </w:footnote>
  <w:footnote w:type="continuationNotice" w:id="1">
    <w:p w14:paraId="192A4109" w14:textId="77777777" w:rsidR="007E5C1A" w:rsidRDefault="007E5C1A"/>
  </w:footnote>
  <w:footnote w:id="2">
    <w:p w14:paraId="4A3ED45E" w14:textId="77777777" w:rsidR="00CB6D0A" w:rsidRPr="00FD7310" w:rsidRDefault="00CB6D0A" w:rsidP="001435DC">
      <w:pPr>
        <w:pStyle w:val="Tekstprzypisudolnego"/>
        <w:rPr>
          <w:rFonts w:asciiTheme="minorHAnsi" w:hAnsiTheme="minorHAnsi" w:cstheme="minorHAnsi"/>
          <w:sz w:val="16"/>
        </w:rPr>
      </w:pPr>
      <w:r w:rsidRPr="00082114">
        <w:rPr>
          <w:rStyle w:val="Odwoanieprzypisudolnego"/>
          <w:rFonts w:ascii="Arial" w:hAnsi="Arial" w:cs="Arial"/>
          <w:sz w:val="16"/>
          <w:szCs w:val="16"/>
        </w:rPr>
        <w:footnoteRef/>
      </w:r>
      <w:r>
        <w:t xml:space="preserve"> </w:t>
      </w:r>
      <w:r w:rsidRPr="00082114">
        <w:rPr>
          <w:rFonts w:ascii="Arial" w:eastAsia="Times New Roman" w:hAnsi="Arial" w:cs="Arial"/>
          <w:sz w:val="16"/>
          <w:szCs w:val="24"/>
          <w:lang w:val="pl-PL" w:eastAsia="pl-PL"/>
        </w:rPr>
        <w:t>Niepotrzebne skreślić</w:t>
      </w:r>
    </w:p>
  </w:footnote>
  <w:footnote w:id="3">
    <w:p w14:paraId="29C35B73" w14:textId="77777777" w:rsidR="00CB6D0A" w:rsidRPr="00FD7310" w:rsidRDefault="00CB6D0A" w:rsidP="00CB481C">
      <w:pPr>
        <w:pStyle w:val="Tekstprzypisudolnego"/>
        <w:rPr>
          <w:rFonts w:asciiTheme="minorHAnsi" w:hAnsiTheme="minorHAnsi" w:cstheme="minorHAnsi"/>
          <w:sz w:val="16"/>
        </w:rPr>
      </w:pPr>
      <w:r w:rsidRPr="00082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82114">
        <w:rPr>
          <w:rFonts w:ascii="Arial" w:hAnsi="Arial" w:cs="Arial"/>
          <w:sz w:val="16"/>
          <w:szCs w:val="16"/>
        </w:rPr>
        <w:t xml:space="preserve"> </w:t>
      </w:r>
      <w:r w:rsidRPr="00082114">
        <w:rPr>
          <w:rFonts w:ascii="Arial" w:eastAsia="Times New Roman" w:hAnsi="Arial" w:cs="Arial"/>
          <w:sz w:val="16"/>
          <w:szCs w:val="24"/>
          <w:lang w:val="pl-PL" w:eastAsia="pl-PL"/>
        </w:rPr>
        <w:t>Niepotrzebne skreślić</w:t>
      </w:r>
    </w:p>
  </w:footnote>
  <w:footnote w:id="4">
    <w:p w14:paraId="18C46325" w14:textId="77777777" w:rsidR="00217EC7" w:rsidRDefault="00217EC7" w:rsidP="00585D3E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585D3E">
        <w:rPr>
          <w:rFonts w:ascii="Arial" w:eastAsia="Times New Roman" w:hAnsi="Arial" w:cs="Arial"/>
          <w:sz w:val="16"/>
          <w:szCs w:val="24"/>
          <w:lang w:val="pl-PL" w:eastAsia="pl-PL"/>
        </w:rPr>
        <w:t>W przypadku zabudowy dodatkowo instalacji gaśniczej wodnej tryskaczowej lub zraszaczowej, należy opracować i uzgodnić projekt odprowadzenia  wody z kontenera bateryjnego oraz terenu. inwestycji.</w:t>
      </w:r>
      <w:r w:rsidRPr="00C223FA">
        <w:t xml:space="preserve">   </w:t>
      </w:r>
    </w:p>
  </w:footnote>
  <w:footnote w:id="5">
    <w:p w14:paraId="62BB847A" w14:textId="77777777" w:rsidR="00CB6D0A" w:rsidRPr="00FD7310" w:rsidRDefault="00CB6D0A" w:rsidP="00951A5A">
      <w:pPr>
        <w:pStyle w:val="Tekstprzypisudolnego"/>
        <w:rPr>
          <w:rFonts w:asciiTheme="minorHAnsi" w:hAnsiTheme="minorHAnsi" w:cstheme="minorHAnsi"/>
          <w:sz w:val="16"/>
        </w:rPr>
      </w:pPr>
      <w:r w:rsidRPr="00082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82114">
        <w:rPr>
          <w:rFonts w:ascii="Arial" w:hAnsi="Arial" w:cs="Arial"/>
          <w:sz w:val="16"/>
          <w:szCs w:val="16"/>
        </w:rPr>
        <w:t xml:space="preserve"> </w:t>
      </w:r>
      <w:r w:rsidRPr="00082114">
        <w:rPr>
          <w:rFonts w:ascii="Arial" w:eastAsia="Times New Roman" w:hAnsi="Arial" w:cs="Arial"/>
          <w:sz w:val="16"/>
          <w:szCs w:val="24"/>
          <w:lang w:val="pl-PL" w:eastAsia="pl-PL"/>
        </w:rPr>
        <w:t>Niepotrzebne skreślić</w:t>
      </w:r>
    </w:p>
  </w:footnote>
  <w:footnote w:id="6">
    <w:p w14:paraId="7AEB4E3C" w14:textId="77777777" w:rsidR="00CB6D0A" w:rsidRPr="00FD7310" w:rsidRDefault="00CB6D0A" w:rsidP="0014154D">
      <w:pPr>
        <w:pStyle w:val="Tekstprzypisudolnego"/>
        <w:rPr>
          <w:rFonts w:asciiTheme="minorHAnsi" w:hAnsiTheme="minorHAnsi" w:cstheme="minorHAnsi"/>
          <w:sz w:val="16"/>
        </w:rPr>
      </w:pPr>
      <w:r w:rsidRPr="00082114">
        <w:rPr>
          <w:rStyle w:val="Odwoanieprzypisudolnego"/>
          <w:rFonts w:ascii="Arial" w:hAnsi="Arial" w:cs="Arial"/>
          <w:sz w:val="16"/>
          <w:szCs w:val="16"/>
        </w:rPr>
        <w:footnoteRef/>
      </w:r>
      <w:r>
        <w:t xml:space="preserve"> </w:t>
      </w:r>
      <w:r w:rsidRPr="00082114">
        <w:rPr>
          <w:rFonts w:ascii="Arial" w:eastAsia="Times New Roman" w:hAnsi="Arial" w:cs="Arial"/>
          <w:sz w:val="16"/>
          <w:szCs w:val="24"/>
          <w:lang w:val="pl-PL" w:eastAsia="pl-PL"/>
        </w:rPr>
        <w:t>Niepotrzebne skreślić</w:t>
      </w:r>
    </w:p>
  </w:footnote>
  <w:footnote w:id="7">
    <w:p w14:paraId="22607897" w14:textId="77777777" w:rsidR="00CB6D0A" w:rsidRPr="00FD7310" w:rsidRDefault="00CB6D0A" w:rsidP="00463318">
      <w:pPr>
        <w:pStyle w:val="Tekstprzypisudolnego"/>
        <w:rPr>
          <w:rFonts w:asciiTheme="minorHAnsi" w:hAnsiTheme="minorHAnsi" w:cstheme="minorHAnsi"/>
          <w:sz w:val="16"/>
        </w:rPr>
      </w:pPr>
      <w:r w:rsidRPr="00082114">
        <w:rPr>
          <w:rStyle w:val="Odwoanieprzypisudolnego"/>
          <w:rFonts w:ascii="Arial" w:hAnsi="Arial" w:cs="Arial"/>
          <w:sz w:val="16"/>
          <w:szCs w:val="16"/>
        </w:rPr>
        <w:footnoteRef/>
      </w:r>
      <w:r>
        <w:t xml:space="preserve"> </w:t>
      </w:r>
      <w:r w:rsidRPr="00082114">
        <w:rPr>
          <w:rFonts w:ascii="Arial" w:eastAsia="Times New Roman" w:hAnsi="Arial" w:cs="Arial"/>
          <w:sz w:val="16"/>
          <w:szCs w:val="24"/>
          <w:lang w:val="pl-PL" w:eastAsia="pl-PL"/>
        </w:rPr>
        <w:t>Niepotrzebne skreślić</w:t>
      </w:r>
    </w:p>
  </w:footnote>
  <w:footnote w:id="8">
    <w:p w14:paraId="7871B45C" w14:textId="77777777" w:rsidR="00CB6D0A" w:rsidRPr="00FD7310" w:rsidRDefault="00CB6D0A" w:rsidP="00463318">
      <w:pPr>
        <w:pStyle w:val="Tekstprzypisudolnego"/>
        <w:rPr>
          <w:rFonts w:asciiTheme="minorHAnsi" w:hAnsiTheme="minorHAnsi" w:cstheme="minorHAnsi"/>
          <w:sz w:val="16"/>
        </w:rPr>
      </w:pPr>
      <w:r w:rsidRPr="00082114">
        <w:rPr>
          <w:rStyle w:val="Odwoanieprzypisudolnego"/>
          <w:rFonts w:ascii="Arial" w:hAnsi="Arial" w:cs="Arial"/>
          <w:sz w:val="16"/>
          <w:szCs w:val="16"/>
        </w:rPr>
        <w:footnoteRef/>
      </w:r>
      <w:r>
        <w:t xml:space="preserve"> </w:t>
      </w:r>
      <w:r w:rsidRPr="00082114">
        <w:rPr>
          <w:rFonts w:ascii="Arial" w:eastAsia="Times New Roman" w:hAnsi="Arial" w:cs="Arial"/>
          <w:sz w:val="16"/>
          <w:szCs w:val="24"/>
          <w:lang w:val="pl-PL" w:eastAsia="pl-PL"/>
        </w:rPr>
        <w:t>Niepotrzebne skreślić</w:t>
      </w:r>
    </w:p>
  </w:footnote>
  <w:footnote w:id="9">
    <w:p w14:paraId="3CC08638" w14:textId="77777777" w:rsidR="00CB6D0A" w:rsidRPr="00FD7310" w:rsidRDefault="00CB6D0A" w:rsidP="00463318">
      <w:pPr>
        <w:pStyle w:val="Tekstprzypisudolnego"/>
        <w:rPr>
          <w:rFonts w:asciiTheme="minorHAnsi" w:hAnsiTheme="minorHAnsi" w:cstheme="minorHAnsi"/>
          <w:sz w:val="16"/>
        </w:rPr>
      </w:pPr>
      <w:r w:rsidRPr="00082114">
        <w:rPr>
          <w:rStyle w:val="Odwoanieprzypisudolnego"/>
          <w:rFonts w:ascii="Arial" w:hAnsi="Arial" w:cs="Arial"/>
          <w:sz w:val="16"/>
          <w:szCs w:val="16"/>
        </w:rPr>
        <w:footnoteRef/>
      </w:r>
      <w:r>
        <w:t xml:space="preserve"> </w:t>
      </w:r>
      <w:r w:rsidRPr="00082114">
        <w:rPr>
          <w:rFonts w:ascii="Arial" w:eastAsia="Times New Roman" w:hAnsi="Arial" w:cs="Arial"/>
          <w:sz w:val="16"/>
          <w:szCs w:val="24"/>
          <w:lang w:val="pl-PL" w:eastAsia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3480" w14:textId="27BBF3CC" w:rsidR="00585D3E" w:rsidRDefault="00585D3E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84AE86" wp14:editId="4A569B59">
              <wp:simplePos x="0" y="0"/>
              <wp:positionH relativeFrom="margin">
                <wp:posOffset>182880</wp:posOffset>
              </wp:positionH>
              <wp:positionV relativeFrom="paragraph">
                <wp:posOffset>-297815</wp:posOffset>
              </wp:positionV>
              <wp:extent cx="5567680" cy="596900"/>
              <wp:effectExtent l="0" t="0" r="0" b="0"/>
              <wp:wrapSquare wrapText="bothSides"/>
              <wp:docPr id="1256172162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67680" cy="596900"/>
                        <a:chOff x="0" y="0"/>
                        <a:chExt cx="5567680" cy="596900"/>
                      </a:xfrm>
                    </wpg:grpSpPr>
                    <pic:pic xmlns:pic="http://schemas.openxmlformats.org/drawingml/2006/picture">
                      <pic:nvPicPr>
                        <pic:cNvPr id="1980405150" name="Obraz 1980405150" descr="Obraz zawierający rysunek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05400" y="19050"/>
                          <a:ext cx="462280" cy="4635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64049043" name="Obraz 1" descr="Obraz zawierający tekst, Czcionka, zrzut ekranu, logo&#10;&#10;Zawartość wygenerowana przez AI może być niepoprawna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99765" cy="5969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E4F5C10" id="Grupa 1" o:spid="_x0000_s1026" style="position:absolute;margin-left:14.4pt;margin-top:-23.45pt;width:438.4pt;height:47pt;z-index:251659264;mso-position-horizontal-relative:margin" coordsize="55676,59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980405150" o:spid="_x0000_s1027" type="#_x0000_t75" alt="Obraz zawierający rysunek&#10;&#10;Opis wygenerowany automatycznie" style="position:absolute;left:51054;top:190;width:4622;height:4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">
                <v:imagedata r:id="rId3" o:title="Obraz zawierający rysunek&#10;&#10;Opis wygenerowany automatycznie"/>
              </v:shape>
              <v:shape id="Obraz 1" o:spid="_x0000_s1028" type="#_x0000_t75" alt="Obraz zawierający tekst, Czcionka, zrzut ekranu, logo&#10;&#10;Zawartość wygenerowana przez AI może być niepoprawna." style="position:absolute;width:31997;height:59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">
                <v:imagedata r:id="rId4" o:title="Obraz zawierający tekst, Czcionka, zrzut ekranu, logo&#10;&#10;Zawartość wygenerowana przez AI może być niepoprawna"/>
              </v:shape>
              <w10:wrap type="square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51732"/>
    <w:multiLevelType w:val="hybridMultilevel"/>
    <w:tmpl w:val="15744824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E22C9D"/>
    <w:multiLevelType w:val="hybridMultilevel"/>
    <w:tmpl w:val="9650FC00"/>
    <w:lvl w:ilvl="0" w:tplc="04150001">
      <w:start w:val="1"/>
      <w:numFmt w:val="bullet"/>
      <w:lvlText w:val=""/>
      <w:lvlJc w:val="left"/>
      <w:pPr>
        <w:ind w:left="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2" w15:restartNumberingAfterBreak="0">
    <w:nsid w:val="0F2A63FE"/>
    <w:multiLevelType w:val="hybridMultilevel"/>
    <w:tmpl w:val="CE1EE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27BD7"/>
    <w:multiLevelType w:val="hybridMultilevel"/>
    <w:tmpl w:val="7B86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06BD2"/>
    <w:multiLevelType w:val="hybridMultilevel"/>
    <w:tmpl w:val="057EF3B6"/>
    <w:lvl w:ilvl="0" w:tplc="2D521D98">
      <w:start w:val="1"/>
      <w:numFmt w:val="decimal"/>
      <w:lvlText w:val="%1."/>
      <w:lvlJc w:val="left"/>
      <w:pPr>
        <w:ind w:left="644" w:hanging="360"/>
      </w:pPr>
      <w:rPr>
        <w:rFonts w:hint="default"/>
        <w:sz w:val="18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613ED"/>
    <w:multiLevelType w:val="hybridMultilevel"/>
    <w:tmpl w:val="C9B605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B334A"/>
    <w:multiLevelType w:val="hybridMultilevel"/>
    <w:tmpl w:val="7F487B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A8065C"/>
    <w:multiLevelType w:val="hybridMultilevel"/>
    <w:tmpl w:val="CA303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F64BCC"/>
    <w:multiLevelType w:val="hybridMultilevel"/>
    <w:tmpl w:val="7FBCE93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84A5448">
      <w:start w:val="1"/>
      <w:numFmt w:val="decimal"/>
      <w:lvlText w:val="%4)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C6B2132"/>
    <w:multiLevelType w:val="hybridMultilevel"/>
    <w:tmpl w:val="B554D0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)"/>
      <w:lvlJc w:val="left"/>
      <w:pPr>
        <w:ind w:left="324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3C615F"/>
    <w:multiLevelType w:val="hybridMultilevel"/>
    <w:tmpl w:val="A1943E12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7A5E2FA9"/>
    <w:multiLevelType w:val="hybridMultilevel"/>
    <w:tmpl w:val="4EF2308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744801">
    <w:abstractNumId w:val="2"/>
  </w:num>
  <w:num w:numId="2" w16cid:durableId="1221668241">
    <w:abstractNumId w:val="4"/>
  </w:num>
  <w:num w:numId="3" w16cid:durableId="971985797">
    <w:abstractNumId w:val="5"/>
  </w:num>
  <w:num w:numId="4" w16cid:durableId="1180579566">
    <w:abstractNumId w:val="1"/>
  </w:num>
  <w:num w:numId="5" w16cid:durableId="1125154392">
    <w:abstractNumId w:val="6"/>
  </w:num>
  <w:num w:numId="6" w16cid:durableId="259877632">
    <w:abstractNumId w:val="7"/>
  </w:num>
  <w:num w:numId="7" w16cid:durableId="1914585929">
    <w:abstractNumId w:val="3"/>
  </w:num>
  <w:num w:numId="8" w16cid:durableId="2031569490">
    <w:abstractNumId w:val="8"/>
  </w:num>
  <w:num w:numId="9" w16cid:durableId="877668186">
    <w:abstractNumId w:val="9"/>
  </w:num>
  <w:num w:numId="10" w16cid:durableId="452678375">
    <w:abstractNumId w:val="11"/>
  </w:num>
  <w:num w:numId="11" w16cid:durableId="2134209550">
    <w:abstractNumId w:val="0"/>
  </w:num>
  <w:num w:numId="12" w16cid:durableId="11280876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dS0w+UKm9s54sDSDZ/0hvv1/c+KMpG+7rggWN51P2GdXsFh0Wx22mxcJB7KxiP4ttMCiNQCxqnJrXNu/bnz2Dw==" w:salt="tzhI5Ti7USoBEGF20yJ3Q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35B"/>
    <w:rsid w:val="000004D1"/>
    <w:rsid w:val="00006857"/>
    <w:rsid w:val="000072CB"/>
    <w:rsid w:val="00010B20"/>
    <w:rsid w:val="00015496"/>
    <w:rsid w:val="000319BC"/>
    <w:rsid w:val="00034252"/>
    <w:rsid w:val="00035E7D"/>
    <w:rsid w:val="0005035B"/>
    <w:rsid w:val="00063C3A"/>
    <w:rsid w:val="00064D34"/>
    <w:rsid w:val="00082114"/>
    <w:rsid w:val="000868AF"/>
    <w:rsid w:val="00091D29"/>
    <w:rsid w:val="00094304"/>
    <w:rsid w:val="000A72F7"/>
    <w:rsid w:val="000A7FC6"/>
    <w:rsid w:val="000B0858"/>
    <w:rsid w:val="000B1D11"/>
    <w:rsid w:val="000B35F8"/>
    <w:rsid w:val="000B6A56"/>
    <w:rsid w:val="000C094D"/>
    <w:rsid w:val="000C19DA"/>
    <w:rsid w:val="000C305D"/>
    <w:rsid w:val="000C60C4"/>
    <w:rsid w:val="000D1AB8"/>
    <w:rsid w:val="000D6552"/>
    <w:rsid w:val="000E2011"/>
    <w:rsid w:val="000E7B56"/>
    <w:rsid w:val="000F1827"/>
    <w:rsid w:val="00100C97"/>
    <w:rsid w:val="00104953"/>
    <w:rsid w:val="00114AE0"/>
    <w:rsid w:val="001207E3"/>
    <w:rsid w:val="00120D91"/>
    <w:rsid w:val="001212B2"/>
    <w:rsid w:val="0012193F"/>
    <w:rsid w:val="00123661"/>
    <w:rsid w:val="00132CEF"/>
    <w:rsid w:val="0014154D"/>
    <w:rsid w:val="001435DC"/>
    <w:rsid w:val="00144848"/>
    <w:rsid w:val="00144FE7"/>
    <w:rsid w:val="0014579A"/>
    <w:rsid w:val="0015417A"/>
    <w:rsid w:val="0016144D"/>
    <w:rsid w:val="0016368A"/>
    <w:rsid w:val="00166B1A"/>
    <w:rsid w:val="001744FA"/>
    <w:rsid w:val="00191A17"/>
    <w:rsid w:val="001B3301"/>
    <w:rsid w:val="001B3385"/>
    <w:rsid w:val="001B5286"/>
    <w:rsid w:val="001C6596"/>
    <w:rsid w:val="001D3D35"/>
    <w:rsid w:val="001E0F33"/>
    <w:rsid w:val="00202118"/>
    <w:rsid w:val="002117B9"/>
    <w:rsid w:val="0021198F"/>
    <w:rsid w:val="00217EC7"/>
    <w:rsid w:val="0022335B"/>
    <w:rsid w:val="00227272"/>
    <w:rsid w:val="002321B9"/>
    <w:rsid w:val="002369B0"/>
    <w:rsid w:val="00237948"/>
    <w:rsid w:val="00240D87"/>
    <w:rsid w:val="00246E68"/>
    <w:rsid w:val="00247AB6"/>
    <w:rsid w:val="0026318D"/>
    <w:rsid w:val="002810AB"/>
    <w:rsid w:val="0028170D"/>
    <w:rsid w:val="00284F0F"/>
    <w:rsid w:val="00291463"/>
    <w:rsid w:val="0029253A"/>
    <w:rsid w:val="002929A2"/>
    <w:rsid w:val="002929B5"/>
    <w:rsid w:val="002935AC"/>
    <w:rsid w:val="002961AD"/>
    <w:rsid w:val="002A528C"/>
    <w:rsid w:val="002B29CB"/>
    <w:rsid w:val="002C3F02"/>
    <w:rsid w:val="002D3BC0"/>
    <w:rsid w:val="002D3F40"/>
    <w:rsid w:val="002D6452"/>
    <w:rsid w:val="002D6D6D"/>
    <w:rsid w:val="002E097A"/>
    <w:rsid w:val="002E5B1B"/>
    <w:rsid w:val="002F49B2"/>
    <w:rsid w:val="002F518D"/>
    <w:rsid w:val="00306711"/>
    <w:rsid w:val="003103A7"/>
    <w:rsid w:val="003113E7"/>
    <w:rsid w:val="00313803"/>
    <w:rsid w:val="003154CF"/>
    <w:rsid w:val="00326352"/>
    <w:rsid w:val="003366A4"/>
    <w:rsid w:val="003438E8"/>
    <w:rsid w:val="00361B7B"/>
    <w:rsid w:val="003647C2"/>
    <w:rsid w:val="00370B64"/>
    <w:rsid w:val="00371C5B"/>
    <w:rsid w:val="00383CE7"/>
    <w:rsid w:val="00385BC3"/>
    <w:rsid w:val="003869EB"/>
    <w:rsid w:val="003A0EEA"/>
    <w:rsid w:val="003A1ACB"/>
    <w:rsid w:val="003B1BEA"/>
    <w:rsid w:val="003B5C8B"/>
    <w:rsid w:val="003C592F"/>
    <w:rsid w:val="003F7256"/>
    <w:rsid w:val="003F7BC9"/>
    <w:rsid w:val="00401A91"/>
    <w:rsid w:val="00402356"/>
    <w:rsid w:val="00403E5E"/>
    <w:rsid w:val="0040559A"/>
    <w:rsid w:val="004068DA"/>
    <w:rsid w:val="00411BB5"/>
    <w:rsid w:val="0042241A"/>
    <w:rsid w:val="0043501B"/>
    <w:rsid w:val="00436185"/>
    <w:rsid w:val="00447C7F"/>
    <w:rsid w:val="00450623"/>
    <w:rsid w:val="00454BE6"/>
    <w:rsid w:val="004561B3"/>
    <w:rsid w:val="00463318"/>
    <w:rsid w:val="00463B6E"/>
    <w:rsid w:val="00463D86"/>
    <w:rsid w:val="004723BB"/>
    <w:rsid w:val="0048259C"/>
    <w:rsid w:val="00492999"/>
    <w:rsid w:val="004948C8"/>
    <w:rsid w:val="004B0EFA"/>
    <w:rsid w:val="004F77A1"/>
    <w:rsid w:val="0050032F"/>
    <w:rsid w:val="005018A2"/>
    <w:rsid w:val="0050378E"/>
    <w:rsid w:val="00504796"/>
    <w:rsid w:val="00504CDF"/>
    <w:rsid w:val="00506845"/>
    <w:rsid w:val="00517A3B"/>
    <w:rsid w:val="005227D8"/>
    <w:rsid w:val="00525A68"/>
    <w:rsid w:val="00527AEE"/>
    <w:rsid w:val="005353F1"/>
    <w:rsid w:val="0053554E"/>
    <w:rsid w:val="00543E60"/>
    <w:rsid w:val="00556861"/>
    <w:rsid w:val="00561BB2"/>
    <w:rsid w:val="005661FD"/>
    <w:rsid w:val="0057189F"/>
    <w:rsid w:val="005731A4"/>
    <w:rsid w:val="00575EA4"/>
    <w:rsid w:val="005836E7"/>
    <w:rsid w:val="00585D3E"/>
    <w:rsid w:val="00586DE4"/>
    <w:rsid w:val="00596159"/>
    <w:rsid w:val="005A27F4"/>
    <w:rsid w:val="005A7350"/>
    <w:rsid w:val="005B0443"/>
    <w:rsid w:val="005B678B"/>
    <w:rsid w:val="005B6A1F"/>
    <w:rsid w:val="005C5AA8"/>
    <w:rsid w:val="005C5EAC"/>
    <w:rsid w:val="005D0B6A"/>
    <w:rsid w:val="005E24FD"/>
    <w:rsid w:val="005F2F4E"/>
    <w:rsid w:val="005F4590"/>
    <w:rsid w:val="005F76D1"/>
    <w:rsid w:val="005F79C3"/>
    <w:rsid w:val="00602F11"/>
    <w:rsid w:val="006069FA"/>
    <w:rsid w:val="006255DD"/>
    <w:rsid w:val="006362CB"/>
    <w:rsid w:val="00644CE3"/>
    <w:rsid w:val="00646054"/>
    <w:rsid w:val="00646BAA"/>
    <w:rsid w:val="00647284"/>
    <w:rsid w:val="00653177"/>
    <w:rsid w:val="006532FE"/>
    <w:rsid w:val="006556CC"/>
    <w:rsid w:val="00655DA2"/>
    <w:rsid w:val="006579E1"/>
    <w:rsid w:val="00664498"/>
    <w:rsid w:val="00677D6E"/>
    <w:rsid w:val="00680B75"/>
    <w:rsid w:val="0068218F"/>
    <w:rsid w:val="00691CF8"/>
    <w:rsid w:val="006938C5"/>
    <w:rsid w:val="00697B62"/>
    <w:rsid w:val="006B51AB"/>
    <w:rsid w:val="006B6E46"/>
    <w:rsid w:val="006B730E"/>
    <w:rsid w:val="006C5269"/>
    <w:rsid w:val="006C53F0"/>
    <w:rsid w:val="006D320D"/>
    <w:rsid w:val="006F0C5F"/>
    <w:rsid w:val="00700A5C"/>
    <w:rsid w:val="007026C7"/>
    <w:rsid w:val="007026F3"/>
    <w:rsid w:val="00707812"/>
    <w:rsid w:val="00711320"/>
    <w:rsid w:val="0071326C"/>
    <w:rsid w:val="00717268"/>
    <w:rsid w:val="00725091"/>
    <w:rsid w:val="007501BD"/>
    <w:rsid w:val="00774FCE"/>
    <w:rsid w:val="007813F7"/>
    <w:rsid w:val="007848CD"/>
    <w:rsid w:val="00785871"/>
    <w:rsid w:val="0078591D"/>
    <w:rsid w:val="00785D8A"/>
    <w:rsid w:val="00787CD5"/>
    <w:rsid w:val="00792D59"/>
    <w:rsid w:val="00793E3C"/>
    <w:rsid w:val="007B2B35"/>
    <w:rsid w:val="007B6962"/>
    <w:rsid w:val="007C19B3"/>
    <w:rsid w:val="007D0A1B"/>
    <w:rsid w:val="007D45B4"/>
    <w:rsid w:val="007D6999"/>
    <w:rsid w:val="007D7D97"/>
    <w:rsid w:val="007E25D7"/>
    <w:rsid w:val="007E43B1"/>
    <w:rsid w:val="007E5C1A"/>
    <w:rsid w:val="007E60E3"/>
    <w:rsid w:val="007E7FD2"/>
    <w:rsid w:val="007F04F9"/>
    <w:rsid w:val="0080684D"/>
    <w:rsid w:val="00814AEA"/>
    <w:rsid w:val="00822567"/>
    <w:rsid w:val="00822EBC"/>
    <w:rsid w:val="0082662B"/>
    <w:rsid w:val="00847F81"/>
    <w:rsid w:val="00860444"/>
    <w:rsid w:val="008643F4"/>
    <w:rsid w:val="00872DE0"/>
    <w:rsid w:val="00874841"/>
    <w:rsid w:val="0088243B"/>
    <w:rsid w:val="0089098B"/>
    <w:rsid w:val="00897B87"/>
    <w:rsid w:val="008A239A"/>
    <w:rsid w:val="008B02C7"/>
    <w:rsid w:val="008C0320"/>
    <w:rsid w:val="008E3255"/>
    <w:rsid w:val="008E6211"/>
    <w:rsid w:val="0091023F"/>
    <w:rsid w:val="00910BFE"/>
    <w:rsid w:val="00912203"/>
    <w:rsid w:val="00913B86"/>
    <w:rsid w:val="00923506"/>
    <w:rsid w:val="009257D8"/>
    <w:rsid w:val="00930148"/>
    <w:rsid w:val="00932D3B"/>
    <w:rsid w:val="009345D7"/>
    <w:rsid w:val="00941DA5"/>
    <w:rsid w:val="00943A10"/>
    <w:rsid w:val="009446D8"/>
    <w:rsid w:val="0094782F"/>
    <w:rsid w:val="00951A5A"/>
    <w:rsid w:val="00954804"/>
    <w:rsid w:val="00975C09"/>
    <w:rsid w:val="00993974"/>
    <w:rsid w:val="0099402E"/>
    <w:rsid w:val="00997F9C"/>
    <w:rsid w:val="009A749C"/>
    <w:rsid w:val="009B0AC9"/>
    <w:rsid w:val="009B6C61"/>
    <w:rsid w:val="009B7196"/>
    <w:rsid w:val="009C3F75"/>
    <w:rsid w:val="009C7B65"/>
    <w:rsid w:val="009E1CDC"/>
    <w:rsid w:val="009F08A4"/>
    <w:rsid w:val="009F1338"/>
    <w:rsid w:val="009F51F8"/>
    <w:rsid w:val="00A006EC"/>
    <w:rsid w:val="00A16DC5"/>
    <w:rsid w:val="00A22670"/>
    <w:rsid w:val="00A30063"/>
    <w:rsid w:val="00A4139D"/>
    <w:rsid w:val="00A42519"/>
    <w:rsid w:val="00A479A6"/>
    <w:rsid w:val="00A51C4D"/>
    <w:rsid w:val="00A67877"/>
    <w:rsid w:val="00A77D34"/>
    <w:rsid w:val="00A81FBE"/>
    <w:rsid w:val="00A82C2A"/>
    <w:rsid w:val="00A87E6F"/>
    <w:rsid w:val="00AA4D4C"/>
    <w:rsid w:val="00AB09F0"/>
    <w:rsid w:val="00AB28CD"/>
    <w:rsid w:val="00AB73E5"/>
    <w:rsid w:val="00AB74F0"/>
    <w:rsid w:val="00AB7D44"/>
    <w:rsid w:val="00AC78FF"/>
    <w:rsid w:val="00AC7C88"/>
    <w:rsid w:val="00AD032D"/>
    <w:rsid w:val="00AE2C3B"/>
    <w:rsid w:val="00AF0AE6"/>
    <w:rsid w:val="00AF24F5"/>
    <w:rsid w:val="00AF2757"/>
    <w:rsid w:val="00AF2EA7"/>
    <w:rsid w:val="00AF6A79"/>
    <w:rsid w:val="00B03D59"/>
    <w:rsid w:val="00B06AAF"/>
    <w:rsid w:val="00B101E2"/>
    <w:rsid w:val="00B259A0"/>
    <w:rsid w:val="00B33B96"/>
    <w:rsid w:val="00B41FD4"/>
    <w:rsid w:val="00B4314B"/>
    <w:rsid w:val="00B4434E"/>
    <w:rsid w:val="00B44A53"/>
    <w:rsid w:val="00B552C1"/>
    <w:rsid w:val="00B573AC"/>
    <w:rsid w:val="00B60728"/>
    <w:rsid w:val="00B60C47"/>
    <w:rsid w:val="00B70191"/>
    <w:rsid w:val="00B70B0B"/>
    <w:rsid w:val="00B72A8E"/>
    <w:rsid w:val="00B751AE"/>
    <w:rsid w:val="00B81F1C"/>
    <w:rsid w:val="00B8505B"/>
    <w:rsid w:val="00B950AE"/>
    <w:rsid w:val="00B96006"/>
    <w:rsid w:val="00B96D54"/>
    <w:rsid w:val="00BB4EAE"/>
    <w:rsid w:val="00BB74D8"/>
    <w:rsid w:val="00BB75F6"/>
    <w:rsid w:val="00BD1E81"/>
    <w:rsid w:val="00BD3A8B"/>
    <w:rsid w:val="00BE5134"/>
    <w:rsid w:val="00BF4E9D"/>
    <w:rsid w:val="00BF5A9D"/>
    <w:rsid w:val="00BF69D9"/>
    <w:rsid w:val="00C15D1B"/>
    <w:rsid w:val="00C15D49"/>
    <w:rsid w:val="00C3114C"/>
    <w:rsid w:val="00C32F7B"/>
    <w:rsid w:val="00C42104"/>
    <w:rsid w:val="00C463AE"/>
    <w:rsid w:val="00C46B0F"/>
    <w:rsid w:val="00C61FDE"/>
    <w:rsid w:val="00C66687"/>
    <w:rsid w:val="00C763DA"/>
    <w:rsid w:val="00C76FF3"/>
    <w:rsid w:val="00C84DF2"/>
    <w:rsid w:val="00C90906"/>
    <w:rsid w:val="00C95128"/>
    <w:rsid w:val="00CB481C"/>
    <w:rsid w:val="00CB6D0A"/>
    <w:rsid w:val="00CB7CAD"/>
    <w:rsid w:val="00CC4390"/>
    <w:rsid w:val="00CC7C8F"/>
    <w:rsid w:val="00CD2B42"/>
    <w:rsid w:val="00CD53EB"/>
    <w:rsid w:val="00CE0DFF"/>
    <w:rsid w:val="00CE2082"/>
    <w:rsid w:val="00CF6496"/>
    <w:rsid w:val="00D00615"/>
    <w:rsid w:val="00D10C8D"/>
    <w:rsid w:val="00D27AB5"/>
    <w:rsid w:val="00D4388F"/>
    <w:rsid w:val="00D47028"/>
    <w:rsid w:val="00D5058A"/>
    <w:rsid w:val="00D50BC9"/>
    <w:rsid w:val="00D5192D"/>
    <w:rsid w:val="00D55C56"/>
    <w:rsid w:val="00D619D0"/>
    <w:rsid w:val="00D6309E"/>
    <w:rsid w:val="00D65949"/>
    <w:rsid w:val="00D6768B"/>
    <w:rsid w:val="00D72F90"/>
    <w:rsid w:val="00D852F0"/>
    <w:rsid w:val="00D9112E"/>
    <w:rsid w:val="00D95FB4"/>
    <w:rsid w:val="00DC2CDA"/>
    <w:rsid w:val="00DD1571"/>
    <w:rsid w:val="00DE31C3"/>
    <w:rsid w:val="00DF2068"/>
    <w:rsid w:val="00DF5046"/>
    <w:rsid w:val="00E14932"/>
    <w:rsid w:val="00E21E05"/>
    <w:rsid w:val="00E26182"/>
    <w:rsid w:val="00E320B4"/>
    <w:rsid w:val="00E33CFC"/>
    <w:rsid w:val="00E43870"/>
    <w:rsid w:val="00E559E1"/>
    <w:rsid w:val="00E5780C"/>
    <w:rsid w:val="00E65034"/>
    <w:rsid w:val="00E7188D"/>
    <w:rsid w:val="00E76BE6"/>
    <w:rsid w:val="00E85CCC"/>
    <w:rsid w:val="00E9522C"/>
    <w:rsid w:val="00EA1841"/>
    <w:rsid w:val="00EA4CC1"/>
    <w:rsid w:val="00EB094C"/>
    <w:rsid w:val="00EB0CBA"/>
    <w:rsid w:val="00EB19CE"/>
    <w:rsid w:val="00EB2034"/>
    <w:rsid w:val="00EB56F8"/>
    <w:rsid w:val="00EB66CA"/>
    <w:rsid w:val="00EB72E9"/>
    <w:rsid w:val="00EE1323"/>
    <w:rsid w:val="00EF2401"/>
    <w:rsid w:val="00F05ABB"/>
    <w:rsid w:val="00F11FDC"/>
    <w:rsid w:val="00F13A16"/>
    <w:rsid w:val="00F207DD"/>
    <w:rsid w:val="00F24211"/>
    <w:rsid w:val="00F27C06"/>
    <w:rsid w:val="00F3299D"/>
    <w:rsid w:val="00F33718"/>
    <w:rsid w:val="00F339D2"/>
    <w:rsid w:val="00F33CA4"/>
    <w:rsid w:val="00F362CF"/>
    <w:rsid w:val="00F42779"/>
    <w:rsid w:val="00F44382"/>
    <w:rsid w:val="00F70B9C"/>
    <w:rsid w:val="00F74DC4"/>
    <w:rsid w:val="00F84969"/>
    <w:rsid w:val="00F90FCA"/>
    <w:rsid w:val="00FB65FF"/>
    <w:rsid w:val="00FB6B5B"/>
    <w:rsid w:val="00FB7977"/>
    <w:rsid w:val="00FC1F6C"/>
    <w:rsid w:val="00FC2AA6"/>
    <w:rsid w:val="00FD08CF"/>
    <w:rsid w:val="00FD0EC5"/>
    <w:rsid w:val="00FD2A99"/>
    <w:rsid w:val="00FD62F2"/>
    <w:rsid w:val="00FD6749"/>
    <w:rsid w:val="00FE0652"/>
    <w:rsid w:val="00FE0F81"/>
    <w:rsid w:val="00FE7A0A"/>
    <w:rsid w:val="00FF0B06"/>
    <w:rsid w:val="00FF1C17"/>
    <w:rsid w:val="0C54D31B"/>
    <w:rsid w:val="106BC6B6"/>
    <w:rsid w:val="17E9DE39"/>
    <w:rsid w:val="187198EA"/>
    <w:rsid w:val="1AE149C3"/>
    <w:rsid w:val="1CFE4A27"/>
    <w:rsid w:val="1D02DA86"/>
    <w:rsid w:val="1E20ECDB"/>
    <w:rsid w:val="1E45C672"/>
    <w:rsid w:val="20F7DBEE"/>
    <w:rsid w:val="245E4DD2"/>
    <w:rsid w:val="2891CD0D"/>
    <w:rsid w:val="2C291A26"/>
    <w:rsid w:val="32DF1201"/>
    <w:rsid w:val="3525050F"/>
    <w:rsid w:val="379D7857"/>
    <w:rsid w:val="387D184F"/>
    <w:rsid w:val="4077126C"/>
    <w:rsid w:val="459DEAEB"/>
    <w:rsid w:val="45A2E583"/>
    <w:rsid w:val="45B6A054"/>
    <w:rsid w:val="4F5C5843"/>
    <w:rsid w:val="4F8DB301"/>
    <w:rsid w:val="50B59BEF"/>
    <w:rsid w:val="56BED270"/>
    <w:rsid w:val="5C6E5C6D"/>
    <w:rsid w:val="5C8A4203"/>
    <w:rsid w:val="64D101DE"/>
    <w:rsid w:val="6AB29BFF"/>
    <w:rsid w:val="6D12B6C3"/>
    <w:rsid w:val="7523904E"/>
    <w:rsid w:val="75B1753E"/>
    <w:rsid w:val="76CB0052"/>
    <w:rsid w:val="781F9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1A855"/>
  <w15:chartTrackingRefBased/>
  <w15:docId w15:val="{6D1385F3-8AA3-4B39-920A-4145D2510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503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5035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5035B"/>
  </w:style>
  <w:style w:type="paragraph" w:styleId="Nagwek">
    <w:name w:val="header"/>
    <w:basedOn w:val="Normalny"/>
    <w:link w:val="NagwekZnak"/>
    <w:rsid w:val="000503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503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0503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03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"/>
    <w:basedOn w:val="Normalny"/>
    <w:link w:val="AkapitzlistZnak"/>
    <w:uiPriority w:val="99"/>
    <w:qFormat/>
    <w:rsid w:val="0005035B"/>
    <w:pPr>
      <w:ind w:left="708"/>
    </w:pPr>
  </w:style>
  <w:style w:type="character" w:styleId="Odwoaniedokomentarza">
    <w:name w:val="annotation reference"/>
    <w:basedOn w:val="Domylnaczcionkaakapitu"/>
    <w:uiPriority w:val="99"/>
    <w:rsid w:val="0005035B"/>
    <w:rPr>
      <w:sz w:val="16"/>
      <w:szCs w:val="16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99"/>
    <w:locked/>
    <w:rsid w:val="000503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035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035B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A16D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25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259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785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76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2C3F02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2C3F02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uiPriority w:val="99"/>
    <w:rsid w:val="002C3F02"/>
    <w:rPr>
      <w:vertAlign w:val="superscript"/>
    </w:rPr>
  </w:style>
  <w:style w:type="character" w:styleId="Pogrubienie">
    <w:name w:val="Strong"/>
    <w:basedOn w:val="Domylnaczcionkaakapitu"/>
    <w:qFormat/>
    <w:rsid w:val="002C3F02"/>
    <w:rPr>
      <w:b/>
      <w:bCs/>
    </w:rPr>
  </w:style>
  <w:style w:type="character" w:styleId="Hipercze">
    <w:name w:val="Hyperlink"/>
    <w:basedOn w:val="Domylnaczcionkaakapitu"/>
    <w:uiPriority w:val="99"/>
    <w:unhideWhenUsed/>
    <w:rsid w:val="005068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06845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506845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506845"/>
  </w:style>
  <w:style w:type="character" w:customStyle="1" w:styleId="eop">
    <w:name w:val="eop"/>
    <w:basedOn w:val="Domylnaczcionkaakapitu"/>
    <w:rsid w:val="00506845"/>
  </w:style>
  <w:style w:type="character" w:customStyle="1" w:styleId="tableaderchars">
    <w:name w:val="tableaderchars"/>
    <w:basedOn w:val="Domylnaczcionkaakapitu"/>
    <w:rsid w:val="001212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3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9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8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28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43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6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96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5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24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5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7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2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7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02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1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6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8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2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68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7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10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14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0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22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09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2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9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29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8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30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3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9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4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9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2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00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53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10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23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7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3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7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9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4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01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5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0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3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4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4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8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46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08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5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9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28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67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4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45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7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84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53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99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8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2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8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2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8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41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22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10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96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07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44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5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8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0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3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8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83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73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7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45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54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9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23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9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1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87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4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1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6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3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37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6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5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9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17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6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1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0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03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8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87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00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1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7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8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8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6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62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82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4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4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6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5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5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85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13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95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4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0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9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2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86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63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6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23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9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47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8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2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2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0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8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72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45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8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0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4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06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4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99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2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36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24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3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2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4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8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78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0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8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6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7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6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6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1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18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51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9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5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09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6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36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12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4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6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3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5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8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82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49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18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9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8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63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9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2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7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4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74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05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12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8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53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0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39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4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4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2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66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52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22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5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7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77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60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35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8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8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11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7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72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7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5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25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0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37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6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6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05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8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2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4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4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1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74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32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3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1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60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9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5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1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47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8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5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4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7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1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7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2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9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48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2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2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3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0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2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13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72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23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1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7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6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9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2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38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15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3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96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43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8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96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13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44DC605D70AE448E1944E8B804C945" ma:contentTypeVersion="16" ma:contentTypeDescription="Utwórz nowy dokument." ma:contentTypeScope="" ma:versionID="1381d6a9659f7265b0183edf94472584">
  <xsd:schema xmlns:xsd="http://www.w3.org/2001/XMLSchema" xmlns:xs="http://www.w3.org/2001/XMLSchema" xmlns:p="http://schemas.microsoft.com/office/2006/metadata/properties" xmlns:ns2="42dfdf8f-e508-41d0-b570-2ad186d03d52" xmlns:ns3="8e96e7ba-9c83-4dba-a274-a8c52ac6659c" targetNamespace="http://schemas.microsoft.com/office/2006/metadata/properties" ma:root="true" ma:fieldsID="cb92572ccf3d95e6ed4fc7c3f5ca8699" ns2:_="" ns3:_="">
    <xsd:import namespace="42dfdf8f-e508-41d0-b570-2ad186d03d52"/>
    <xsd:import namespace="8e96e7ba-9c83-4dba-a274-a8c52ac665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fdf8f-e508-41d0-b570-2ad186d03d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96e7ba-9c83-4dba-a274-a8c52ac6659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6e4a2c-6b4e-43a2-96e7-914e6eb8bd4d}" ma:internalName="TaxCatchAll" ma:showField="CatchAllData" ma:web="8e96e7ba-9c83-4dba-a274-a8c52ac665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fdf8f-e508-41d0-b570-2ad186d03d52">
      <Terms xmlns="http://schemas.microsoft.com/office/infopath/2007/PartnerControls"/>
    </lcf76f155ced4ddcb4097134ff3c332f>
    <TaxCatchAll xmlns="8e96e7ba-9c83-4dba-a274-a8c52ac6659c" xsi:nil="true"/>
  </documentManagement>
</p:properties>
</file>

<file path=customXml/itemProps1.xml><?xml version="1.0" encoding="utf-8"?>
<ds:datastoreItem xmlns:ds="http://schemas.openxmlformats.org/officeDocument/2006/customXml" ds:itemID="{A6C120D4-25EF-4E30-924C-EC3730702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fdf8f-e508-41d0-b570-2ad186d03d52"/>
    <ds:schemaRef ds:uri="8e96e7ba-9c83-4dba-a274-a8c52ac665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B78224-FB65-412C-B068-0E23D5B8F4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D32D43-61A2-4BF8-B3B0-C8E3DD5B11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99E961-8D00-4651-B9DE-085DBC87F56B}">
  <ds:schemaRefs>
    <ds:schemaRef ds:uri="http://schemas.microsoft.com/office/2006/metadata/properties"/>
    <ds:schemaRef ds:uri="http://schemas.microsoft.com/office/infopath/2007/PartnerControls"/>
    <ds:schemaRef ds:uri="42dfdf8f-e508-41d0-b570-2ad186d03d52"/>
    <ds:schemaRef ds:uri="8e96e7ba-9c83-4dba-a274-a8c52ac665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1885</Words>
  <Characters>11310</Characters>
  <Application>Microsoft Office Word</Application>
  <DocSecurity>8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Burcon Joanna (TD)</dc:creator>
  <cp:keywords/>
  <dc:description/>
  <cp:lastModifiedBy>Myszczyszyn Hanna (TZE)</cp:lastModifiedBy>
  <cp:revision>5</cp:revision>
  <cp:lastPrinted>2023-01-20T13:03:00Z</cp:lastPrinted>
  <dcterms:created xsi:type="dcterms:W3CDTF">2026-04-02T06:30:00Z</dcterms:created>
  <dcterms:modified xsi:type="dcterms:W3CDTF">2026-04-02T17:12:00Z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0x010100CC44DC605D70AE448E1944E8B804C945</vt:lpwstr>
  </property>
  <property fmtid="{D5CDD505-2E9C-101B-9397-08002B2CF9AE}" pid="3" name="MediaServiceImageTags">
    <vt:lpwstr/>
  </property>
</Properties>
</file>